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915E17" w14:textId="77777777" w:rsidR="00FA65EB" w:rsidRPr="00FA65EB" w:rsidRDefault="00FA65EB" w:rsidP="00FA65EB">
      <w:pPr>
        <w:widowControl/>
        <w:autoSpaceDN/>
        <w:ind w:left="-567"/>
        <w:jc w:val="center"/>
        <w:textAlignment w:val="auto"/>
        <w:rPr>
          <w:rFonts w:ascii="Times New Roman" w:eastAsia="Calibri" w:hAnsi="Times New Roman" w:cs="Calibri"/>
          <w:kern w:val="0"/>
          <w:sz w:val="28"/>
          <w:szCs w:val="28"/>
        </w:rPr>
      </w:pPr>
      <w:r w:rsidRPr="00FA65EB">
        <w:rPr>
          <w:rFonts w:ascii="Times New Roman" w:eastAsia="Calibri" w:hAnsi="Times New Roman" w:cs="Calibri"/>
          <w:kern w:val="0"/>
          <w:sz w:val="28"/>
          <w:szCs w:val="28"/>
        </w:rPr>
        <w:t xml:space="preserve">Федеральное государственное образовательное бюджетное </w:t>
      </w:r>
    </w:p>
    <w:p w14:paraId="1CD35A5F" w14:textId="77777777" w:rsidR="00FA65EB" w:rsidRPr="00FA65EB" w:rsidRDefault="00FA65EB" w:rsidP="00FA65EB">
      <w:pPr>
        <w:widowControl/>
        <w:autoSpaceDN/>
        <w:ind w:left="-567"/>
        <w:jc w:val="center"/>
        <w:textAlignment w:val="auto"/>
        <w:rPr>
          <w:rFonts w:ascii="Times New Roman" w:eastAsia="Calibri" w:hAnsi="Times New Roman" w:cs="Calibri"/>
          <w:kern w:val="0"/>
          <w:sz w:val="28"/>
          <w:szCs w:val="28"/>
        </w:rPr>
      </w:pPr>
      <w:r w:rsidRPr="00FA65EB">
        <w:rPr>
          <w:rFonts w:ascii="Times New Roman" w:eastAsia="Calibri" w:hAnsi="Times New Roman" w:cs="Calibri"/>
          <w:kern w:val="0"/>
          <w:sz w:val="28"/>
          <w:szCs w:val="28"/>
        </w:rPr>
        <w:t xml:space="preserve">учреждение высшего образования  </w:t>
      </w:r>
    </w:p>
    <w:p w14:paraId="733EA2F5" w14:textId="77777777" w:rsidR="00FA65EB" w:rsidRPr="00FA65EB" w:rsidRDefault="00FA65EB" w:rsidP="00FA65EB">
      <w:pPr>
        <w:widowControl/>
        <w:autoSpaceDN/>
        <w:ind w:left="-567"/>
        <w:jc w:val="center"/>
        <w:textAlignment w:val="auto"/>
        <w:rPr>
          <w:rFonts w:ascii="Times New Roman" w:eastAsia="Calibri" w:hAnsi="Times New Roman" w:cs="Calibri"/>
          <w:kern w:val="0"/>
          <w:sz w:val="28"/>
          <w:szCs w:val="28"/>
        </w:rPr>
      </w:pPr>
    </w:p>
    <w:p w14:paraId="44FE96E7" w14:textId="77777777" w:rsidR="00FA65EB" w:rsidRPr="00FA65EB" w:rsidRDefault="00FA65EB" w:rsidP="00FA65EB">
      <w:pPr>
        <w:widowControl/>
        <w:autoSpaceDN/>
        <w:ind w:left="-567"/>
        <w:jc w:val="center"/>
        <w:textAlignment w:val="auto"/>
        <w:rPr>
          <w:rFonts w:ascii="Times New Roman" w:eastAsia="Calibri" w:hAnsi="Times New Roman" w:cs="Calibri"/>
          <w:b/>
          <w:bCs/>
          <w:kern w:val="0"/>
          <w:sz w:val="28"/>
          <w:szCs w:val="28"/>
        </w:rPr>
      </w:pPr>
      <w:r w:rsidRPr="00FA65EB">
        <w:rPr>
          <w:rFonts w:ascii="Times New Roman" w:eastAsia="Calibri" w:hAnsi="Times New Roman" w:cs="Calibri"/>
          <w:b/>
          <w:bCs/>
          <w:kern w:val="0"/>
          <w:sz w:val="28"/>
          <w:szCs w:val="28"/>
        </w:rPr>
        <w:t xml:space="preserve">«Финансовый университет при Правительстве </w:t>
      </w:r>
    </w:p>
    <w:p w14:paraId="75EFE62B" w14:textId="77777777" w:rsidR="00FA65EB" w:rsidRPr="00FA65EB" w:rsidRDefault="00FA65EB" w:rsidP="00FA65EB">
      <w:pPr>
        <w:widowControl/>
        <w:autoSpaceDN/>
        <w:ind w:left="-567"/>
        <w:jc w:val="center"/>
        <w:textAlignment w:val="auto"/>
        <w:rPr>
          <w:rFonts w:ascii="Times New Roman" w:eastAsia="Calibri" w:hAnsi="Times New Roman" w:cs="Calibri"/>
          <w:b/>
          <w:bCs/>
          <w:kern w:val="0"/>
          <w:sz w:val="28"/>
          <w:szCs w:val="28"/>
        </w:rPr>
      </w:pPr>
      <w:r w:rsidRPr="00FA65EB">
        <w:rPr>
          <w:rFonts w:ascii="Times New Roman" w:eastAsia="Calibri" w:hAnsi="Times New Roman" w:cs="Calibri"/>
          <w:b/>
          <w:bCs/>
          <w:kern w:val="0"/>
          <w:sz w:val="28"/>
          <w:szCs w:val="28"/>
        </w:rPr>
        <w:t>Российской Федерации»</w:t>
      </w:r>
    </w:p>
    <w:p w14:paraId="0F5E000D" w14:textId="77777777" w:rsidR="00FA65EB" w:rsidRPr="00FA65EB" w:rsidRDefault="00FA65EB" w:rsidP="00FA65EB">
      <w:pPr>
        <w:widowControl/>
        <w:autoSpaceDN/>
        <w:ind w:left="-567"/>
        <w:jc w:val="center"/>
        <w:textAlignment w:val="auto"/>
        <w:rPr>
          <w:rFonts w:ascii="Times New Roman" w:eastAsia="Calibri" w:hAnsi="Times New Roman" w:cs="Calibri"/>
          <w:b/>
          <w:bCs/>
          <w:kern w:val="0"/>
          <w:sz w:val="28"/>
          <w:szCs w:val="28"/>
        </w:rPr>
      </w:pPr>
      <w:r w:rsidRPr="00FA65EB">
        <w:rPr>
          <w:rFonts w:ascii="Times New Roman" w:eastAsia="Calibri" w:hAnsi="Times New Roman" w:cs="Calibri"/>
          <w:b/>
          <w:bCs/>
          <w:kern w:val="0"/>
          <w:sz w:val="28"/>
          <w:szCs w:val="28"/>
        </w:rPr>
        <w:t>(Финансовый университет)</w:t>
      </w:r>
    </w:p>
    <w:p w14:paraId="2434B317" w14:textId="77777777" w:rsidR="00FA65EB" w:rsidRPr="00FA65EB" w:rsidRDefault="00FA65EB" w:rsidP="00FA65EB">
      <w:pPr>
        <w:widowControl/>
        <w:autoSpaceDN/>
        <w:ind w:left="-567"/>
        <w:jc w:val="center"/>
        <w:textAlignment w:val="auto"/>
        <w:rPr>
          <w:rFonts w:ascii="Times New Roman" w:eastAsia="Calibri" w:hAnsi="Times New Roman" w:cs="Calibri"/>
          <w:b/>
          <w:bCs/>
          <w:kern w:val="0"/>
          <w:sz w:val="28"/>
          <w:szCs w:val="28"/>
        </w:rPr>
      </w:pPr>
    </w:p>
    <w:p w14:paraId="14C72DF5" w14:textId="77777777" w:rsidR="00FA65EB" w:rsidRPr="00FA65EB" w:rsidRDefault="00FA65EB" w:rsidP="00FA65EB">
      <w:pPr>
        <w:widowControl/>
        <w:autoSpaceDN/>
        <w:jc w:val="center"/>
        <w:textAlignment w:val="auto"/>
        <w:rPr>
          <w:rFonts w:ascii="Times New Roman" w:eastAsia="Calibri" w:hAnsi="Times New Roman" w:cs="Calibri"/>
          <w:b/>
          <w:bCs/>
          <w:kern w:val="0"/>
          <w:sz w:val="28"/>
          <w:szCs w:val="28"/>
        </w:rPr>
      </w:pPr>
      <w:r w:rsidRPr="00FA65EB">
        <w:rPr>
          <w:rFonts w:ascii="Times New Roman" w:eastAsia="Calibri" w:hAnsi="Times New Roman" w:cs="Calibri"/>
          <w:b/>
          <w:bCs/>
          <w:kern w:val="0"/>
          <w:sz w:val="28"/>
          <w:szCs w:val="28"/>
        </w:rPr>
        <w:t xml:space="preserve">Уральский филиал </w:t>
      </w:r>
      <w:proofErr w:type="spellStart"/>
      <w:r w:rsidRPr="00FA65EB">
        <w:rPr>
          <w:rFonts w:ascii="Times New Roman" w:eastAsia="Calibri" w:hAnsi="Times New Roman" w:cs="Calibri"/>
          <w:b/>
          <w:bCs/>
          <w:kern w:val="0"/>
          <w:sz w:val="28"/>
          <w:szCs w:val="28"/>
        </w:rPr>
        <w:t>Финуниверситета</w:t>
      </w:r>
      <w:proofErr w:type="spellEnd"/>
    </w:p>
    <w:p w14:paraId="383AD71D" w14:textId="77777777" w:rsidR="00FA65EB" w:rsidRPr="00FA65EB" w:rsidRDefault="00FA65EB" w:rsidP="00FA65EB">
      <w:pPr>
        <w:widowControl/>
        <w:tabs>
          <w:tab w:val="left" w:pos="2160"/>
        </w:tabs>
        <w:autoSpaceDN/>
        <w:spacing w:after="200"/>
        <w:jc w:val="center"/>
        <w:textAlignment w:val="auto"/>
        <w:rPr>
          <w:rFonts w:ascii="Calibri" w:eastAsia="Calibri" w:hAnsi="Calibri" w:cs="Calibri"/>
          <w:kern w:val="0"/>
          <w:sz w:val="28"/>
          <w:szCs w:val="28"/>
        </w:rPr>
      </w:pPr>
    </w:p>
    <w:p w14:paraId="445B3579" w14:textId="77777777" w:rsidR="00FA65EB" w:rsidRPr="00FA65EB" w:rsidRDefault="00FA65EB" w:rsidP="00FA65EB">
      <w:pPr>
        <w:widowControl/>
        <w:autoSpaceDN/>
        <w:spacing w:after="200" w:line="276" w:lineRule="auto"/>
        <w:textAlignment w:val="auto"/>
        <w:rPr>
          <w:rFonts w:ascii="Calibri" w:eastAsia="Calibri" w:hAnsi="Calibri" w:cs="Calibri"/>
          <w:kern w:val="0"/>
          <w:sz w:val="28"/>
          <w:szCs w:val="28"/>
        </w:rPr>
      </w:pPr>
      <w:r w:rsidRPr="00FA65EB">
        <w:rPr>
          <w:rFonts w:ascii="Calibri" w:eastAsia="Calibri" w:hAnsi="Calibri" w:cs="Calibri"/>
          <w:noProof/>
          <w:kern w:val="0"/>
          <w:sz w:val="22"/>
          <w:szCs w:val="22"/>
        </w:rPr>
        <mc:AlternateContent>
          <mc:Choice Requires="wps">
            <w:drawing>
              <wp:anchor distT="54610" distB="45720" distL="123190" distR="123190" simplePos="0" relativeHeight="251659264" behindDoc="0" locked="0" layoutInCell="0" allowOverlap="1" wp14:anchorId="49FBB327" wp14:editId="5814BA34">
                <wp:simplePos x="0" y="0"/>
                <wp:positionH relativeFrom="column">
                  <wp:posOffset>3890010</wp:posOffset>
                </wp:positionH>
                <wp:positionV relativeFrom="paragraph">
                  <wp:posOffset>360680</wp:posOffset>
                </wp:positionV>
                <wp:extent cx="2519680" cy="2181225"/>
                <wp:effectExtent l="0" t="0" r="0" b="9525"/>
                <wp:wrapSquare wrapText="bothSides"/>
                <wp:docPr id="2" name="Фигура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519680" cy="2181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0">
                          <a:noFill/>
                        </a:ln>
                        <a:effectLst/>
                      </wps:spPr>
                      <wps:txbx>
                        <w:txbxContent>
                          <w:p w14:paraId="3D301EA0" w14:textId="5B249722" w:rsidR="007B3007" w:rsidRDefault="007B3007" w:rsidP="00FA65EB">
                            <w:pPr>
                              <w:pStyle w:val="afa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noProof/>
                                <w:lang w:eastAsia="ru-RU"/>
                              </w:rPr>
                              <w:drawing>
                                <wp:inline distT="0" distB="0" distL="0" distR="0" wp14:anchorId="25C6EBD7" wp14:editId="5B524D94">
                                  <wp:extent cx="2244090" cy="1750060"/>
                                  <wp:effectExtent l="0" t="0" r="3810" b="2540"/>
                                  <wp:docPr id="3" name="Рисунок 3" descr="C:\Users\каф_эконом\AppData\Local\Packages\Microsoft.Windows.Photos_8wekyb3d8bbwe\TempState\ShareServiceTempFolder\Утверждаю.jpeg"/>
                                  <wp:cNvGraphicFramePr/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2" name="Рисунок 2" descr="C:\Users\каф_эконом\AppData\Local\Packages\Microsoft.Windows.Photos_8wekyb3d8bbwe\TempState\ShareServiceTempFolder\Утверждаю.jpeg"/>
                                          <pic:cNvPicPr/>
                                        </pic:nvPicPr>
                                        <pic:blipFill>
                                          <a:blip r:embed="rId7" cstate="print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2244090" cy="17500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7A13BD42" w14:textId="77777777" w:rsidR="007B3007" w:rsidRDefault="007B3007" w:rsidP="00FA65EB">
                            <w:pPr>
                              <w:pStyle w:val="afa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</w:pPr>
                          </w:p>
                          <w:p w14:paraId="625084B6" w14:textId="77777777" w:rsidR="007B3007" w:rsidRPr="005C2E95" w:rsidRDefault="007B3007" w:rsidP="00FA65EB">
                            <w:pPr>
                              <w:pStyle w:val="afa"/>
                              <w:spacing w:after="12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</w:p>
                          <w:p w14:paraId="46001E25" w14:textId="77777777" w:rsidR="007B3007" w:rsidRDefault="007B3007" w:rsidP="00FA65EB">
                            <w:pPr>
                              <w:pStyle w:val="afa"/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color w:val="000000"/>
                                <w:sz w:val="28"/>
                                <w:szCs w:val="28"/>
                              </w:rPr>
                              <w:t>«30» января 2024 г.</w:t>
                            </w:r>
                          </w:p>
                        </w:txbxContent>
                      </wps:txbx>
                      <wps:bodyPr anchor="t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9FBB327" id="Фигура1" o:spid="_x0000_s1026" style="position:absolute;margin-left:306.3pt;margin-top:28.4pt;width:198.4pt;height:171.75pt;z-index:251659264;visibility:visible;mso-wrap-style:square;mso-width-percent:0;mso-height-percent:0;mso-wrap-distance-left:9.7pt;mso-wrap-distance-top:4.3pt;mso-wrap-distance-right:9.7pt;mso-wrap-distance-bottom:3.6pt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" o:allowincell="f" stroked="f" strokeweight="0">
                <v:textbox>
                  <w:txbxContent>
                    <w:p w14:paraId="3D301EA0" w14:textId="5B249722" w:rsidR="007B3007" w:rsidRDefault="007B3007" w:rsidP="00FA65EB">
                      <w:pPr>
                        <w:pStyle w:val="afa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  <w:r>
                        <w:rPr>
                          <w:noProof/>
                          <w:lang w:eastAsia="ru-RU"/>
                        </w:rPr>
                        <w:drawing>
                          <wp:inline distT="0" distB="0" distL="0" distR="0" wp14:anchorId="25C6EBD7" wp14:editId="5B524D94">
                            <wp:extent cx="2244090" cy="1750060"/>
                            <wp:effectExtent l="0" t="0" r="3810" b="2540"/>
                            <wp:docPr id="3" name="Рисунок 3" descr="C:\Users\каф_эконом\AppData\Local\Packages\Microsoft.Windows.Photos_8wekyb3d8bbwe\TempState\ShareServiceTempFolder\Утверждаю.jpeg"/>
                            <wp:cNvGraphicFramePr/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2" name="Рисунок 2" descr="C:\Users\каф_эконом\AppData\Local\Packages\Microsoft.Windows.Photos_8wekyb3d8bbwe\TempState\ShareServiceTempFolder\Утверждаю.jpeg"/>
                                    <pic:cNvPicPr/>
                                  </pic:nvPicPr>
                                  <pic:blipFill>
                                    <a:blip r:embed="rId7" cstate="print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2244090" cy="175006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14:paraId="7A13BD42" w14:textId="77777777" w:rsidR="007B3007" w:rsidRDefault="007B3007" w:rsidP="00FA65EB">
                      <w:pPr>
                        <w:pStyle w:val="afa"/>
                        <w:spacing w:after="120" w:line="240" w:lineRule="auto"/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</w:pPr>
                    </w:p>
                    <w:p w14:paraId="625084B6" w14:textId="77777777" w:rsidR="007B3007" w:rsidRPr="005C2E95" w:rsidRDefault="007B3007" w:rsidP="00FA65EB">
                      <w:pPr>
                        <w:pStyle w:val="afa"/>
                        <w:spacing w:after="12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</w:p>
                    <w:p w14:paraId="46001E25" w14:textId="77777777" w:rsidR="007B3007" w:rsidRDefault="007B3007" w:rsidP="00FA65EB">
                      <w:pPr>
                        <w:pStyle w:val="afa"/>
                        <w:spacing w:after="0" w:line="240" w:lineRule="auto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color w:val="000000"/>
                          <w:sz w:val="28"/>
                          <w:szCs w:val="28"/>
                        </w:rPr>
                        <w:t>«30» января 2024 г.</w:t>
                      </w:r>
                    </w:p>
                  </w:txbxContent>
                </v:textbox>
                <w10:wrap type="square"/>
              </v:rect>
            </w:pict>
          </mc:Fallback>
        </mc:AlternateContent>
      </w:r>
    </w:p>
    <w:p w14:paraId="7A1F36CC" w14:textId="77777777" w:rsidR="00FA65EB" w:rsidRPr="00FA65EB" w:rsidRDefault="00FA65EB" w:rsidP="00FA65EB">
      <w:pPr>
        <w:widowControl/>
        <w:shd w:val="clear" w:color="auto" w:fill="FFFFFF"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1A863A21" w14:textId="77777777" w:rsidR="00FA65EB" w:rsidRPr="00FA65EB" w:rsidRDefault="00FA65EB" w:rsidP="00FA65EB">
      <w:pPr>
        <w:widowControl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2A70CDF2" w14:textId="77777777" w:rsidR="00FA65EB" w:rsidRPr="00FA65EB" w:rsidRDefault="00FA65EB" w:rsidP="00FA65EB">
      <w:pPr>
        <w:widowControl/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0"/>
        </w:rPr>
      </w:pPr>
    </w:p>
    <w:p w14:paraId="44997B1B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4F148B81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6238C5C1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37075A8D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30299A1B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4709D134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5EAB9819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77F6D99C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54073067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32D8CDA3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4255C779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6FD23DF4" w14:textId="77777777" w:rsidR="00FA65EB" w:rsidRPr="00FA65EB" w:rsidRDefault="00FA65EB" w:rsidP="00FA65EB">
      <w:pPr>
        <w:widowControl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6F9FA10A" w14:textId="77777777" w:rsidR="00FA65EB" w:rsidRPr="00FA65EB" w:rsidRDefault="00FA65EB" w:rsidP="00FA65EB">
      <w:pPr>
        <w:widowControl/>
        <w:autoSpaceDN/>
        <w:spacing w:line="360" w:lineRule="auto"/>
        <w:textAlignment w:val="auto"/>
        <w:rPr>
          <w:rFonts w:ascii="Times New Roman" w:eastAsia="Times New Roman" w:hAnsi="Times New Roman" w:cs="Times New Roman"/>
          <w:kern w:val="0"/>
          <w:sz w:val="20"/>
          <w:szCs w:val="20"/>
        </w:rPr>
      </w:pPr>
    </w:p>
    <w:p w14:paraId="59F1EFF2" w14:textId="77777777" w:rsidR="00FA65EB" w:rsidRPr="00FA65EB" w:rsidRDefault="00FA65EB" w:rsidP="00FA65EB">
      <w:pPr>
        <w:widowControl/>
        <w:autoSpaceDN/>
        <w:spacing w:line="360" w:lineRule="auto"/>
        <w:jc w:val="center"/>
        <w:textAlignment w:val="auto"/>
        <w:rPr>
          <w:rFonts w:ascii="Calibri" w:eastAsia="Calibri" w:hAnsi="Calibri" w:cs="Calibri"/>
          <w:b/>
          <w:bCs/>
          <w:kern w:val="0"/>
          <w:sz w:val="22"/>
          <w:szCs w:val="22"/>
        </w:rPr>
      </w:pPr>
      <w:r w:rsidRPr="00FA65EB"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</w:rPr>
        <w:t>ФОНД ОЦЕНОЧНЫХ СРЕДСТВ</w:t>
      </w:r>
    </w:p>
    <w:p w14:paraId="318F05BC" w14:textId="77777777" w:rsidR="00FA65EB" w:rsidRPr="00FA65EB" w:rsidRDefault="00FA65EB" w:rsidP="00FA65EB">
      <w:pPr>
        <w:widowControl/>
        <w:tabs>
          <w:tab w:val="left" w:pos="2205"/>
        </w:tabs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>по учебной дисциплине</w:t>
      </w:r>
    </w:p>
    <w:p w14:paraId="56DBC993" w14:textId="747459A8" w:rsidR="00FA65EB" w:rsidRPr="00FA65EB" w:rsidRDefault="00483564" w:rsidP="00FA65EB">
      <w:pPr>
        <w:widowControl/>
        <w:tabs>
          <w:tab w:val="left" w:pos="2205"/>
        </w:tabs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b/>
          <w:kern w:val="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О.</w:t>
      </w:r>
      <w:r w:rsidR="00BE6F05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0</w:t>
      </w:r>
      <w:r w:rsidR="00FA65EB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4</w:t>
      </w:r>
      <w:r w:rsidR="00FA65EB" w:rsidRPr="00FA65EB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 xml:space="preserve"> </w:t>
      </w:r>
      <w:r w:rsidR="00FA65EB">
        <w:rPr>
          <w:rFonts w:ascii="Times New Roman" w:eastAsia="Times New Roman" w:hAnsi="Times New Roman" w:cs="Times New Roman"/>
          <w:b/>
          <w:kern w:val="0"/>
          <w:sz w:val="28"/>
          <w:szCs w:val="28"/>
        </w:rPr>
        <w:t>Обществознание</w:t>
      </w:r>
    </w:p>
    <w:p w14:paraId="48D0E2CB" w14:textId="02E2EA56" w:rsidR="00FA65EB" w:rsidRPr="00FA65EB" w:rsidRDefault="00FA65EB" w:rsidP="00FA65EB">
      <w:pPr>
        <w:widowControl/>
        <w:autoSpaceDN/>
        <w:spacing w:line="360" w:lineRule="auto"/>
        <w:jc w:val="center"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  <w:r w:rsidRPr="00FA65EB">
        <w:rPr>
          <w:rFonts w:ascii="Times New Roman" w:eastAsia="Times New Roman" w:hAnsi="Times New Roman" w:cs="Times New Roman"/>
          <w:kern w:val="0"/>
          <w:sz w:val="28"/>
          <w:szCs w:val="28"/>
          <w:lang w:eastAsia="en-US"/>
        </w:rPr>
        <w:t>по специальности 38.02.01 Экономика и бухгалтерский учет (по отраслям)</w:t>
      </w:r>
    </w:p>
    <w:p w14:paraId="10997026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69701295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0B85C17D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255C8658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699A9EB4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6BC75D31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5A4F2007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288C96DE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348492D3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5D0169C3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1A435820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249887E3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32"/>
          <w:szCs w:val="32"/>
        </w:rPr>
      </w:pPr>
    </w:p>
    <w:p w14:paraId="0AA1D527" w14:textId="77777777" w:rsidR="00FA65EB" w:rsidRPr="00FA65EB" w:rsidRDefault="00FA65EB" w:rsidP="00FA65EB">
      <w:pPr>
        <w:widowControl/>
        <w:tabs>
          <w:tab w:val="left" w:pos="1995"/>
          <w:tab w:val="center" w:pos="4960"/>
          <w:tab w:val="left" w:pos="7560"/>
        </w:tabs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>Челябинск – 2024 г.</w:t>
      </w: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ab/>
      </w:r>
    </w:p>
    <w:p w14:paraId="7D7AE9CB" w14:textId="77777777" w:rsidR="00FA65EB" w:rsidRPr="00FA65EB" w:rsidRDefault="00FA65EB" w:rsidP="00FA65EB">
      <w:pPr>
        <w:widowControl/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br w:type="page"/>
      </w:r>
    </w:p>
    <w:p w14:paraId="6F680C86" w14:textId="1E8454F6" w:rsidR="00FA65EB" w:rsidRPr="00FA65EB" w:rsidRDefault="00FA65EB" w:rsidP="00FA65EB">
      <w:pPr>
        <w:widowControl/>
        <w:autoSpaceDN/>
        <w:spacing w:after="200" w:line="276" w:lineRule="auto"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  <w:lang w:eastAsia="en-US"/>
        </w:rPr>
      </w:pP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lastRenderedPageBreak/>
        <w:t xml:space="preserve">Фонд оценочных средств по учебной дисциплине разработан на основе федерального государственного образовательного стандарта среднего профессионального образования по специальности </w:t>
      </w:r>
      <w:r w:rsidRPr="00FA65EB">
        <w:rPr>
          <w:rFonts w:ascii="Times New Roman" w:eastAsia="Times New Roman" w:hAnsi="Times New Roman" w:cs="Times New Roman"/>
          <w:kern w:val="0"/>
          <w:sz w:val="28"/>
          <w:szCs w:val="28"/>
          <w:lang w:eastAsia="en-US"/>
        </w:rPr>
        <w:t>38.02.01 Экономика и бухгалтерский учет (по отраслям)</w:t>
      </w:r>
    </w:p>
    <w:p w14:paraId="05B57395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right="284"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1D1FDB32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6A28CC40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3A30B135" w14:textId="2CCA6041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>Составитель:</w:t>
      </w:r>
      <w:r w:rsidRPr="00FA65EB">
        <w:rPr>
          <w:rFonts w:ascii="Arial" w:eastAsia="Calibri" w:hAnsi="Arial" w:cs="Arial"/>
          <w:color w:val="2C2D2E"/>
          <w:kern w:val="0"/>
          <w:sz w:val="23"/>
          <w:szCs w:val="23"/>
          <w:shd w:val="clear" w:color="auto" w:fill="FFFFFF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Кравченко Ирина Александровна </w:t>
      </w:r>
      <w:proofErr w:type="spellStart"/>
      <w:r w:rsidR="00D97BE9">
        <w:rPr>
          <w:rFonts w:ascii="Times New Roman" w:eastAsia="Times New Roman" w:hAnsi="Times New Roman" w:cs="Times New Roman"/>
          <w:kern w:val="0"/>
          <w:sz w:val="28"/>
          <w:szCs w:val="28"/>
        </w:rPr>
        <w:t>к.п.н</w:t>
      </w:r>
      <w:proofErr w:type="spellEnd"/>
      <w:r w:rsidR="00D97BE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. </w:t>
      </w:r>
      <w:r w:rsidR="00E466F3">
        <w:rPr>
          <w:rFonts w:ascii="Times New Roman" w:eastAsia="Times New Roman" w:hAnsi="Times New Roman" w:cs="Times New Roman"/>
          <w:kern w:val="0"/>
          <w:sz w:val="28"/>
          <w:szCs w:val="28"/>
        </w:rPr>
        <w:t>преподаватель</w:t>
      </w:r>
    </w:p>
    <w:p w14:paraId="790AFEB0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35D9AE3C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7AFDF6DB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7BF41F33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>Фонд оценочных средств по учебной дисциплине рассмотрен и рекомендован на заседании предметной (цикловой) комиссии гуманитарных и общеобразовательных дисциплин</w:t>
      </w:r>
    </w:p>
    <w:p w14:paraId="5F5DDA3E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2E8A59F6" w14:textId="5A2EED24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>Протокол от «2</w:t>
      </w:r>
      <w:r w:rsidR="00483564">
        <w:rPr>
          <w:rFonts w:ascii="Times New Roman" w:eastAsia="Times New Roman" w:hAnsi="Times New Roman" w:cs="Times New Roman"/>
          <w:kern w:val="0"/>
          <w:sz w:val="28"/>
          <w:szCs w:val="28"/>
        </w:rPr>
        <w:t>5</w:t>
      </w: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>» января 2024 г. №1</w:t>
      </w:r>
    </w:p>
    <w:p w14:paraId="0CA9F941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6FCBDFA5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7B4F9D25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384C9D56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6E3CC0AF" w14:textId="77777777" w:rsidR="00FA65EB" w:rsidRPr="00FA65EB" w:rsidRDefault="00FA65EB" w:rsidP="00FA65EB">
      <w:pPr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>Председатель предметной (цикловой) комиссии</w:t>
      </w:r>
    </w:p>
    <w:p w14:paraId="2BB8EE9D" w14:textId="33A31404" w:rsidR="00FA65EB" w:rsidRPr="00FA65EB" w:rsidRDefault="00FA65EB" w:rsidP="00FA65EB">
      <w:pPr>
        <w:tabs>
          <w:tab w:val="left" w:pos="8222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гуманитарных и общеобразовательных дисциплин </w:t>
      </w:r>
      <w:r w:rsidRPr="00FA65EB">
        <w:rPr>
          <w:rFonts w:ascii="Calibri" w:eastAsia="Calibri" w:hAnsi="Calibri" w:cs="Times New Roman"/>
          <w:noProof/>
          <w:kern w:val="0"/>
          <w:sz w:val="22"/>
          <w:szCs w:val="22"/>
        </w:rPr>
        <w:drawing>
          <wp:inline distT="0" distB="0" distL="0" distR="0" wp14:anchorId="2E385155" wp14:editId="4194E7B2">
            <wp:extent cx="657225" cy="295275"/>
            <wp:effectExtent l="0" t="0" r="9525" b="9525"/>
            <wp:docPr id="1" name="Рисунок 1" descr="C:\Users\Преподаватель\Downloads\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реподаватель\Downloads\12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02D39">
        <w:rPr>
          <w:rFonts w:ascii="Times New Roman" w:eastAsia="Times New Roman" w:hAnsi="Times New Roman" w:cs="Times New Roman"/>
          <w:kern w:val="0"/>
          <w:sz w:val="28"/>
          <w:szCs w:val="28"/>
        </w:rPr>
        <w:tab/>
        <w:t>И.В</w:t>
      </w: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>.</w:t>
      </w:r>
      <w:r w:rsidR="00002D39">
        <w:rPr>
          <w:rFonts w:ascii="Times New Roman" w:eastAsia="Times New Roman" w:hAnsi="Times New Roman" w:cs="Times New Roman"/>
          <w:kern w:val="0"/>
          <w:sz w:val="28"/>
          <w:szCs w:val="28"/>
        </w:rPr>
        <w:t xml:space="preserve"> </w:t>
      </w:r>
      <w:r w:rsidRPr="00FA65EB">
        <w:rPr>
          <w:rFonts w:ascii="Times New Roman" w:eastAsia="Times New Roman" w:hAnsi="Times New Roman" w:cs="Times New Roman"/>
          <w:kern w:val="0"/>
          <w:sz w:val="28"/>
          <w:szCs w:val="28"/>
        </w:rPr>
        <w:t>Ковшов</w:t>
      </w:r>
    </w:p>
    <w:p w14:paraId="70A6CC62" w14:textId="77777777" w:rsidR="00FA65EB" w:rsidRPr="00FA65EB" w:rsidRDefault="00FA65EB" w:rsidP="00FA65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/>
        <w:ind w:firstLine="709"/>
        <w:jc w:val="both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2C6A8765" w14:textId="77777777" w:rsidR="002A112C" w:rsidRDefault="002A112C">
      <w:pPr>
        <w:pStyle w:val="Standard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Times New Roman" w:hAnsi="Times New Roman" w:cs="Times New Roman"/>
          <w:szCs w:val="28"/>
        </w:rPr>
      </w:pPr>
    </w:p>
    <w:p w14:paraId="0DD8E597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54EC98A9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13A97E30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685AB567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7AEE1292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1A4B694C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5A133EA2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2F56A545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2A0F086E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1DC33EED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6651D134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6BD3A030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30B54BA6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3623DCAC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18D58343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52194D79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2FBDF446" w14:textId="77777777" w:rsidR="002A112C" w:rsidRDefault="002A112C">
      <w:pPr>
        <w:pStyle w:val="Standard"/>
        <w:rPr>
          <w:rFonts w:ascii="Times New Roman" w:eastAsia="Times New Roman" w:hAnsi="Times New Roman" w:cs="Times New Roman"/>
          <w:sz w:val="20"/>
          <w:szCs w:val="20"/>
        </w:rPr>
      </w:pPr>
    </w:p>
    <w:p w14:paraId="2550E8B0" w14:textId="3654064F" w:rsidR="00A914C2" w:rsidRDefault="00A914C2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Cs w:val="20"/>
        </w:rPr>
        <w:br w:type="page"/>
      </w:r>
    </w:p>
    <w:p w14:paraId="5082DDF0" w14:textId="77777777" w:rsidR="002A112C" w:rsidRPr="00F43091" w:rsidRDefault="002A112C">
      <w:pPr>
        <w:pStyle w:val="Standard"/>
        <w:rPr>
          <w:rFonts w:ascii="Times New Roman" w:eastAsia="Times New Roman" w:hAnsi="Times New Roman" w:cs="Times New Roman"/>
          <w:b/>
          <w:sz w:val="24"/>
        </w:rPr>
      </w:pPr>
    </w:p>
    <w:p w14:paraId="2BFB77D0" w14:textId="77777777" w:rsidR="002A112C" w:rsidRPr="00F43091" w:rsidRDefault="00BD398B">
      <w:pPr>
        <w:pStyle w:val="af4"/>
        <w:numPr>
          <w:ilvl w:val="0"/>
          <w:numId w:val="3"/>
        </w:numPr>
        <w:rPr>
          <w:b/>
          <w:sz w:val="24"/>
        </w:rPr>
      </w:pPr>
      <w:r w:rsidRPr="00F43091">
        <w:rPr>
          <w:rFonts w:ascii="Times New Roman" w:eastAsia="Times New Roman" w:hAnsi="Times New Roman" w:cs="Times New Roman"/>
          <w:b/>
          <w:sz w:val="24"/>
        </w:rPr>
        <w:t>Паспорт фонда оценочных средств</w:t>
      </w:r>
    </w:p>
    <w:p w14:paraId="6930322A" w14:textId="1D85BBEF" w:rsidR="002A112C" w:rsidRPr="00F43091" w:rsidRDefault="00BD398B">
      <w:pPr>
        <w:pStyle w:val="af4"/>
        <w:rPr>
          <w:b/>
          <w:sz w:val="24"/>
        </w:rPr>
      </w:pPr>
      <w:r w:rsidRPr="00F43091">
        <w:rPr>
          <w:rFonts w:ascii="Times New Roman" w:eastAsia="Times New Roman" w:hAnsi="Times New Roman" w:cs="Times New Roman"/>
          <w:b/>
          <w:sz w:val="24"/>
        </w:rPr>
        <w:t>по учебно</w:t>
      </w:r>
      <w:r w:rsidR="00F43091" w:rsidRPr="00F43091">
        <w:rPr>
          <w:rFonts w:ascii="Times New Roman" w:eastAsia="Times New Roman" w:hAnsi="Times New Roman" w:cs="Times New Roman"/>
          <w:b/>
          <w:sz w:val="24"/>
        </w:rPr>
        <w:t>й дисциплине</w:t>
      </w:r>
      <w:r w:rsidRPr="00F43091">
        <w:rPr>
          <w:rFonts w:ascii="Times New Roman" w:eastAsia="Times New Roman" w:hAnsi="Times New Roman" w:cs="Times New Roman"/>
          <w:b/>
          <w:sz w:val="24"/>
        </w:rPr>
        <w:t xml:space="preserve"> </w:t>
      </w:r>
      <w:r w:rsidR="00BC38CC" w:rsidRPr="004D4F06">
        <w:rPr>
          <w:rFonts w:ascii="Times New Roman" w:eastAsia="Times New Roman" w:hAnsi="Times New Roman" w:cs="Times New Roman"/>
          <w:b/>
          <w:sz w:val="24"/>
        </w:rPr>
        <w:t xml:space="preserve">О.04 </w:t>
      </w:r>
      <w:r w:rsidRPr="00F43091">
        <w:rPr>
          <w:rFonts w:ascii="Times New Roman" w:eastAsia="Times New Roman" w:hAnsi="Times New Roman" w:cs="Times New Roman"/>
          <w:b/>
          <w:sz w:val="24"/>
        </w:rPr>
        <w:t>Обществознание</w:t>
      </w:r>
    </w:p>
    <w:p w14:paraId="43D99185" w14:textId="3097392B" w:rsidR="002A112C" w:rsidRPr="00F43091" w:rsidRDefault="00A914C2">
      <w:pPr>
        <w:pStyle w:val="af4"/>
        <w:rPr>
          <w:rFonts w:ascii="Times New Roman" w:eastAsia="Times New Roman" w:hAnsi="Times New Roman" w:cs="Times New Roman"/>
          <w:b/>
          <w:sz w:val="24"/>
        </w:rPr>
      </w:pPr>
      <w:r w:rsidRPr="00F43091">
        <w:rPr>
          <w:rFonts w:ascii="Times New Roman" w:eastAsia="Times New Roman" w:hAnsi="Times New Roman" w:cs="Times New Roman"/>
          <w:b/>
          <w:kern w:val="0"/>
          <w:sz w:val="24"/>
          <w:lang w:eastAsia="en-US"/>
        </w:rPr>
        <w:t>38.02.01 Экономика и бухгалтерский учет (по отраслям)</w:t>
      </w:r>
    </w:p>
    <w:tbl>
      <w:tblPr>
        <w:tblW w:w="10875" w:type="dxa"/>
        <w:tblInd w:w="-7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8"/>
        <w:gridCol w:w="1222"/>
        <w:gridCol w:w="3060"/>
        <w:gridCol w:w="1695"/>
        <w:gridCol w:w="2040"/>
      </w:tblGrid>
      <w:tr w:rsidR="002A112C" w14:paraId="6243BED5" w14:textId="77777777" w:rsidTr="00C6577D">
        <w:trPr>
          <w:trHeight w:val="1135"/>
        </w:trPr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06F2A" w14:textId="6ADB68EA" w:rsidR="002A112C" w:rsidRDefault="00BD398B">
            <w:pPr>
              <w:pStyle w:val="af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Результаты обучения (знания умения)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A55B8C" w14:textId="141E3C38" w:rsidR="002A112C" w:rsidRDefault="00BD398B" w:rsidP="00314523">
            <w:pPr>
              <w:pStyle w:val="af4"/>
              <w:ind w:left="-84" w:right="113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Общие компетенции</w:t>
            </w:r>
          </w:p>
        </w:tc>
        <w:tc>
          <w:tcPr>
            <w:tcW w:w="3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5FA07" w14:textId="77777777" w:rsidR="002A112C" w:rsidRDefault="00BD398B">
            <w:pPr>
              <w:pStyle w:val="af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темы</w:t>
            </w:r>
          </w:p>
        </w:tc>
        <w:tc>
          <w:tcPr>
            <w:tcW w:w="37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5B529" w14:textId="77777777" w:rsidR="002A112C" w:rsidRDefault="00BD398B">
            <w:pPr>
              <w:pStyle w:val="af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Наименование оценочного средства</w:t>
            </w:r>
          </w:p>
        </w:tc>
      </w:tr>
      <w:tr w:rsidR="002A112C" w14:paraId="77EC7FC0" w14:textId="77777777" w:rsidTr="00C6577D">
        <w:trPr>
          <w:trHeight w:val="2287"/>
        </w:trPr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CE285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8AECCC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B17D6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BE62C1" w14:textId="77777777" w:rsidR="002A112C" w:rsidRDefault="00BD398B">
            <w:pPr>
              <w:pStyle w:val="af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Текущий контроль успеваемости</w:t>
            </w:r>
          </w:p>
        </w:tc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DF632D" w14:textId="77777777" w:rsidR="002A112C" w:rsidRDefault="00BD398B">
            <w:pPr>
              <w:pStyle w:val="af4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Промежуточная аттестация</w:t>
            </w:r>
          </w:p>
        </w:tc>
      </w:tr>
      <w:tr w:rsidR="002A112C" w14:paraId="1107909A" w14:textId="77777777" w:rsidTr="00C6577D">
        <w:tc>
          <w:tcPr>
            <w:tcW w:w="28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DD0C0" w14:textId="0ED09516" w:rsidR="002A112C" w:rsidRDefault="00BD398B">
            <w:pPr>
              <w:pStyle w:val="Standard"/>
              <w:ind w:firstLine="60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Уме</w:t>
            </w:r>
            <w:r w:rsidR="00A914C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ть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:</w:t>
            </w:r>
          </w:p>
          <w:p w14:paraId="2C6E3416" w14:textId="1585BC2B" w:rsidR="002A112C" w:rsidRDefault="00BD398B">
            <w:pPr>
              <w:tabs>
                <w:tab w:val="left" w:pos="0"/>
              </w:tabs>
              <w:jc w:val="both"/>
              <w:rPr>
                <w:kern w:val="2"/>
                <w:sz w:val="20"/>
                <w:szCs w:val="20"/>
              </w:rPr>
            </w:pPr>
            <w:r>
              <w:rPr>
                <w:rFonts w:eastAsia="Times New Roman" w:cs="Times New Roman"/>
                <w:bCs/>
                <w:kern w:val="2"/>
                <w:sz w:val="20"/>
                <w:szCs w:val="20"/>
              </w:rPr>
              <w:t>-характеризовать</w:t>
            </w:r>
            <w:r>
              <w:rPr>
                <w:rFonts w:eastAsia="Times New Roman" w:cs="Times New Roman"/>
                <w:kern w:val="2"/>
                <w:sz w:val="20"/>
                <w:szCs w:val="20"/>
              </w:rPr>
              <w:t xml:space="preserve"> основные социальные объекты выделяя их существенные признаки закономерности развития;</w:t>
            </w:r>
          </w:p>
          <w:p w14:paraId="1AD0FDC5" w14:textId="4690699B" w:rsidR="002A112C" w:rsidRDefault="00BD398B">
            <w:pPr>
              <w:tabs>
                <w:tab w:val="left" w:pos="142"/>
              </w:tabs>
              <w:ind w:hanging="113"/>
              <w:jc w:val="both"/>
              <w:rPr>
                <w:kern w:val="2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ab/>
            </w:r>
            <w:r>
              <w:rPr>
                <w:rFonts w:eastAsia="Times New Roman" w:cs="Times New Roman"/>
                <w:sz w:val="20"/>
                <w:szCs w:val="20"/>
              </w:rPr>
              <w:tab/>
            </w:r>
            <w:r>
              <w:rPr>
                <w:rFonts w:eastAsia="Times New Roman" w:cs="Times New Roman"/>
                <w:sz w:val="20"/>
                <w:szCs w:val="20"/>
              </w:rPr>
              <w:tab/>
              <w:t>-</w:t>
            </w:r>
            <w:r>
              <w:rPr>
                <w:rFonts w:eastAsia="Times New Roman" w:cs="Times New Roman"/>
                <w:bCs/>
                <w:kern w:val="2"/>
                <w:sz w:val="20"/>
                <w:szCs w:val="20"/>
              </w:rPr>
              <w:t>анализировать</w:t>
            </w:r>
            <w:r>
              <w:rPr>
                <w:rFonts w:eastAsia="Times New Roman" w:cs="Times New Roman"/>
                <w:kern w:val="2"/>
                <w:sz w:val="20"/>
                <w:szCs w:val="20"/>
              </w:rPr>
              <w:t xml:space="preserve"> актуальную информацию о социальных объектах выявляя их общие черты и различия; устанавливать соответствия между существенными чертами и признаками изученных социальных явлений и </w:t>
            </w:r>
            <w:proofErr w:type="gramStart"/>
            <w:r>
              <w:rPr>
                <w:rFonts w:eastAsia="Times New Roman" w:cs="Times New Roman"/>
                <w:kern w:val="2"/>
                <w:sz w:val="20"/>
                <w:szCs w:val="20"/>
              </w:rPr>
              <w:t>обществоведческими терминами</w:t>
            </w:r>
            <w:proofErr w:type="gramEnd"/>
            <w:r>
              <w:rPr>
                <w:rFonts w:eastAsia="Times New Roman" w:cs="Times New Roman"/>
                <w:kern w:val="2"/>
                <w:sz w:val="20"/>
                <w:szCs w:val="20"/>
              </w:rPr>
              <w:t xml:space="preserve"> и понятиями;</w:t>
            </w:r>
          </w:p>
          <w:p w14:paraId="5EA436DF" w14:textId="4A8D9235" w:rsidR="002A112C" w:rsidRDefault="00BD398B">
            <w:pPr>
              <w:tabs>
                <w:tab w:val="left" w:pos="142"/>
              </w:tabs>
              <w:ind w:left="142" w:hanging="142"/>
              <w:jc w:val="both"/>
              <w:rPr>
                <w:kern w:val="2"/>
                <w:sz w:val="20"/>
                <w:szCs w:val="20"/>
              </w:rPr>
            </w:pPr>
            <w:r>
              <w:rPr>
                <w:rFonts w:eastAsia="Times New Roman" w:cs="Times New Roman"/>
                <w:kern w:val="2"/>
                <w:sz w:val="20"/>
                <w:szCs w:val="20"/>
              </w:rPr>
              <w:tab/>
            </w:r>
            <w:r>
              <w:rPr>
                <w:rFonts w:eastAsia="Times New Roman" w:cs="Times New Roman"/>
                <w:kern w:val="2"/>
                <w:sz w:val="20"/>
                <w:szCs w:val="20"/>
              </w:rPr>
              <w:tab/>
              <w:t>-</w:t>
            </w:r>
            <w:r>
              <w:rPr>
                <w:rFonts w:eastAsia="Times New Roman" w:cs="Times New Roman"/>
                <w:bCs/>
                <w:kern w:val="2"/>
                <w:sz w:val="20"/>
                <w:szCs w:val="20"/>
              </w:rPr>
              <w:t>объяснять</w:t>
            </w:r>
            <w:r>
              <w:rPr>
                <w:rFonts w:eastAsia="Times New Roman" w:cs="Times New Roman"/>
                <w:kern w:val="2"/>
                <w:sz w:val="20"/>
                <w:szCs w:val="20"/>
              </w:rPr>
              <w:t xml:space="preserve"> причинно-следственные и функциональные связи изученных социальных объектов (включая взаимодействия человека и общества важнейших социальных институтов общества и природной среды общества и культуры взаимосвязи подсистем и элементов общества);</w:t>
            </w:r>
          </w:p>
          <w:p w14:paraId="5CD9EDB7" w14:textId="77777777" w:rsidR="002A112C" w:rsidRDefault="00BD398B">
            <w:pPr>
              <w:ind w:left="113" w:hanging="567"/>
              <w:jc w:val="both"/>
              <w:rPr>
                <w:kern w:val="2"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ab/>
            </w:r>
            <w:r>
              <w:rPr>
                <w:rFonts w:eastAsia="Times New Roman" w:cs="Times New Roman"/>
                <w:sz w:val="20"/>
                <w:szCs w:val="20"/>
              </w:rPr>
              <w:tab/>
              <w:t xml:space="preserve">- </w:t>
            </w:r>
            <w:r>
              <w:rPr>
                <w:rFonts w:eastAsia="Times New Roman" w:cs="Times New Roman"/>
                <w:bCs/>
                <w:spacing w:val="-6"/>
                <w:kern w:val="2"/>
                <w:sz w:val="20"/>
                <w:szCs w:val="20"/>
              </w:rPr>
              <w:t>раскрывать на примерах</w:t>
            </w:r>
            <w:r>
              <w:rPr>
                <w:rFonts w:eastAsia="Times New Roman" w:cs="Times New Roman"/>
                <w:spacing w:val="-6"/>
                <w:kern w:val="2"/>
                <w:sz w:val="20"/>
                <w:szCs w:val="20"/>
              </w:rPr>
              <w:t xml:space="preserve"> изученные теоретические положения и понятия социально-экономических и гуманитарных наук;</w:t>
            </w:r>
          </w:p>
          <w:p w14:paraId="2F81641E" w14:textId="0EA98A23" w:rsidR="002A112C" w:rsidRDefault="00BD398B">
            <w:pPr>
              <w:tabs>
                <w:tab w:val="left" w:pos="142"/>
              </w:tabs>
              <w:ind w:left="142" w:hanging="567"/>
              <w:jc w:val="both"/>
              <w:rPr>
                <w:kern w:val="2"/>
                <w:sz w:val="20"/>
                <w:szCs w:val="20"/>
              </w:rPr>
            </w:pPr>
            <w:r>
              <w:rPr>
                <w:rFonts w:eastAsia="Times New Roman" w:cs="Times New Roman"/>
                <w:kern w:val="2"/>
                <w:sz w:val="20"/>
                <w:szCs w:val="20"/>
              </w:rPr>
              <w:t xml:space="preserve">      </w:t>
            </w:r>
            <w:r>
              <w:rPr>
                <w:rFonts w:eastAsia="Times New Roman" w:cs="Times New Roman"/>
                <w:kern w:val="2"/>
                <w:sz w:val="20"/>
                <w:szCs w:val="20"/>
              </w:rPr>
              <w:tab/>
              <w:t xml:space="preserve"> </w:t>
            </w:r>
            <w:r>
              <w:rPr>
                <w:rFonts w:eastAsia="Times New Roman" w:cs="Times New Roman"/>
                <w:kern w:val="2"/>
                <w:sz w:val="20"/>
                <w:szCs w:val="20"/>
              </w:rPr>
              <w:tab/>
              <w:t xml:space="preserve">- </w:t>
            </w:r>
            <w:r>
              <w:rPr>
                <w:rFonts w:eastAsia="Times New Roman" w:cs="Times New Roman"/>
                <w:bCs/>
                <w:kern w:val="2"/>
                <w:sz w:val="20"/>
                <w:szCs w:val="20"/>
              </w:rPr>
              <w:t>осуществлять поиск</w:t>
            </w:r>
            <w:r>
              <w:rPr>
                <w:rFonts w:eastAsia="Times New Roman" w:cs="Times New Roman"/>
                <w:kern w:val="2"/>
                <w:sz w:val="20"/>
                <w:szCs w:val="20"/>
              </w:rPr>
              <w:t xml:space="preserve"> социальной информации представленной в различны знаковых системах (текст схема таблица диаграмма аудиовизуальный ряд); извлекать из неадаптированных оригинальных текстов </w:t>
            </w:r>
            <w:r>
              <w:rPr>
                <w:rFonts w:eastAsia="Times New Roman" w:cs="Times New Roman"/>
                <w:kern w:val="2"/>
                <w:sz w:val="20"/>
                <w:szCs w:val="20"/>
              </w:rPr>
              <w:lastRenderedPageBreak/>
              <w:t>(правовых научно-популярных публицистических и др.) знания по заданным темам; систематизировать анализировать и обобщать неупорядоченную социальную информацию; различать в ней факты и мнения аргументы и выводы.</w:t>
            </w:r>
          </w:p>
          <w:p w14:paraId="11EA9630" w14:textId="54A0B4D8" w:rsidR="002A112C" w:rsidRDefault="00BD398B">
            <w:pPr>
              <w:pStyle w:val="Standard"/>
              <w:ind w:firstLine="60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Зна</w:t>
            </w:r>
            <w:r w:rsidR="00F43091">
              <w:rPr>
                <w:rFonts w:ascii="Times New Roman" w:hAnsi="Times New Roman" w:cs="Times New Roman"/>
                <w:sz w:val="20"/>
                <w:szCs w:val="20"/>
              </w:rPr>
              <w:t>ть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: </w:t>
            </w:r>
          </w:p>
          <w:p w14:paraId="6F906742" w14:textId="3D427BF5" w:rsidR="002A112C" w:rsidRDefault="00BD398B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>-биосоциальную сущность человека основные этапы и факторы социализации личности место и роль человека в системе общественных отношений;</w:t>
            </w:r>
          </w:p>
          <w:p w14:paraId="11D6352F" w14:textId="3A9A4098" w:rsidR="002A112C" w:rsidRDefault="00BD398B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ab/>
              <w:t xml:space="preserve">-тенденции развития общества в целом как сложной динамичной </w:t>
            </w:r>
            <w:proofErr w:type="gramStart"/>
            <w:r>
              <w:rPr>
                <w:rFonts w:eastAsia="Times New Roman" w:cs="Times New Roman"/>
                <w:sz w:val="20"/>
                <w:szCs w:val="20"/>
              </w:rPr>
              <w:t>системы</w:t>
            </w:r>
            <w:proofErr w:type="gramEnd"/>
            <w:r>
              <w:rPr>
                <w:rFonts w:eastAsia="Times New Roman" w:cs="Times New Roman"/>
                <w:sz w:val="20"/>
                <w:szCs w:val="20"/>
              </w:rPr>
              <w:t xml:space="preserve"> а также важнейших социальных институтов;</w:t>
            </w:r>
          </w:p>
          <w:p w14:paraId="61C2F642" w14:textId="62FB485F" w:rsidR="002A112C" w:rsidRDefault="00BD398B">
            <w:pPr>
              <w:tabs>
                <w:tab w:val="left" w:pos="0"/>
                <w:tab w:val="left" w:pos="567"/>
                <w:tab w:val="left" w:pos="1080"/>
                <w:tab w:val="left" w:pos="1497"/>
              </w:tabs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rFonts w:eastAsia="Times New Roman" w:cs="Times New Roman"/>
                <w:sz w:val="20"/>
                <w:szCs w:val="20"/>
              </w:rPr>
              <w:tab/>
              <w:t>-необходимость регулирования общественных отношений сущность социальных норм механизмы правового регулирования.</w:t>
            </w:r>
          </w:p>
          <w:p w14:paraId="0F6E25EF" w14:textId="77777777" w:rsidR="002A112C" w:rsidRDefault="002A112C">
            <w:pPr>
              <w:pStyle w:val="Standar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B20124" w14:textId="6C810641" w:rsidR="002A112C" w:rsidRDefault="00BD398B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 xml:space="preserve">ОК </w:t>
            </w:r>
            <w:r w:rsidR="00A95EDC">
              <w:rPr>
                <w:rFonts w:ascii="Times New Roman" w:hAnsi="Times New Roman" w:cs="Times New Roman"/>
                <w:sz w:val="24"/>
              </w:rPr>
              <w:t>1</w:t>
            </w:r>
          </w:p>
          <w:p w14:paraId="3AE28836" w14:textId="3CC8BED0" w:rsidR="002A112C" w:rsidRDefault="00A95EDC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1F905A0F" w14:textId="30C9F677" w:rsidR="002A112C" w:rsidRDefault="00A95EDC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7FDBAE23" w14:textId="73EC9967" w:rsidR="002A112C" w:rsidRDefault="00A95EDC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29B479DD" w14:textId="024240D4" w:rsidR="002A112C" w:rsidRDefault="00A95EDC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0BB3E496" w14:textId="025BB6F6" w:rsidR="002A112C" w:rsidRDefault="00A95EDC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0F55050B" w14:textId="31C8DC51" w:rsidR="002A112C" w:rsidRDefault="00A95EDC">
            <w:pPr>
              <w:pStyle w:val="Standard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1B56261D" w14:textId="77777777" w:rsidR="002A112C" w:rsidRDefault="002A112C" w:rsidP="00AE46A2">
            <w:pPr>
              <w:pStyle w:val="Standard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00DDC2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«Общество и общественные отношения. Развитие общества»</w:t>
            </w:r>
          </w:p>
          <w:p w14:paraId="6348304B" w14:textId="77777777" w:rsidR="002A112C" w:rsidRPr="00A914C2" w:rsidRDefault="002A112C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719EC3" w14:textId="77777777" w:rsidR="002A112C" w:rsidRDefault="00BD398B">
            <w:pPr>
              <w:pStyle w:val="af4"/>
              <w:ind w:left="0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Тестирование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E47FCD" w14:textId="14BFB75F" w:rsidR="002A112C" w:rsidRDefault="00BD398B" w:rsidP="00F43091">
            <w:pPr>
              <w:pStyle w:val="af4"/>
              <w:ind w:left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Экзаменационные вопросы и задания для устного экзамена по учебно</w:t>
            </w:r>
            <w:r w:rsidR="00F43091">
              <w:rPr>
                <w:rFonts w:ascii="Times New Roman" w:eastAsia="Times New Roman" w:hAnsi="Times New Roman" w:cs="Times New Roman"/>
                <w:sz w:val="24"/>
              </w:rPr>
              <w:t>й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F43091">
              <w:rPr>
                <w:rFonts w:ascii="Times New Roman" w:eastAsia="Times New Roman" w:hAnsi="Times New Roman" w:cs="Times New Roman"/>
                <w:sz w:val="24"/>
              </w:rPr>
              <w:t>дисциплине</w:t>
            </w:r>
          </w:p>
        </w:tc>
      </w:tr>
      <w:tr w:rsidR="002A112C" w14:paraId="75BCF15F" w14:textId="77777777" w:rsidTr="00C6577D">
        <w:trPr>
          <w:trHeight w:val="100"/>
        </w:trPr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30F1A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A74A43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D8C2CF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«Биосоциальная природа человека и его деятельность»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64A34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497FE9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420776AF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4C0A5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DF72F4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49BB9B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«Познавательная деятельность человека. Научное познание»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EEF4A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1EDCC0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75CFEEE5" w14:textId="77777777" w:rsidTr="00C6577D">
        <w:trPr>
          <w:trHeight w:val="609"/>
        </w:trPr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0F59C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39F0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AA84FB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«Духовная культура личности и общества»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C4E07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0A28E6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7E1E96CE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0CC43F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184DF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E32CA4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«Наука и образование в современном мире»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3449F3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5B5DD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0BBE6FB7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C4D86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871512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5C6E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«Религия»</w:t>
            </w:r>
          </w:p>
          <w:p w14:paraId="4C26E2C5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«Искусство»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66E52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EF97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6CD2E49F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07CA0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49C1FF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40C21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Экономика - основа жизнедеятельности общества»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24C8B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F4264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28B9E82A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98FFC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35A9DD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24BBE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«Рыночные отношения в экономике. Финансовые институты»</w:t>
            </w:r>
          </w:p>
          <w:p w14:paraId="6CE0844C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«Рынок труда и безработица. Рациональное поведение потребителя»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40545D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F15E42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7CA8F0D0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C5318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CB6A2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572285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«Предприятие в экономике»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D40E9A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40EBF5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58A26466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B6175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6B61F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C59D67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«Экономика и государство»</w:t>
            </w:r>
          </w:p>
          <w:p w14:paraId="4A343F99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«Основные тенденции развития экономики России и международная экономика»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8BFDA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64DDEC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060DCC87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289B3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98067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FCA3C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«Социальная структура общества. Положение личности в обществе»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E18F8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F0AC46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7A8CF31F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C1B60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6324E5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8B11B2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 xml:space="preserve">«Семья в современном </w:t>
            </w:r>
            <w:r w:rsidRPr="00A914C2">
              <w:rPr>
                <w:rFonts w:ascii="Times New Roman" w:eastAsia="Times New Roman" w:hAnsi="Times New Roman" w:cs="Times New Roman"/>
                <w:sz w:val="24"/>
              </w:rPr>
              <w:lastRenderedPageBreak/>
              <w:t>мире»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2D5D2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41C0C4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5FE0D57C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57D6E3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B883A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5D0AB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5EDC">
              <w:rPr>
                <w:rFonts w:ascii="Times New Roman" w:eastAsia="Times New Roman" w:hAnsi="Times New Roman" w:cs="Times New Roman"/>
                <w:sz w:val="24"/>
              </w:rPr>
              <w:t>«Этнические общности и нации»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3016A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A42C9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52A3432F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6AE64A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118278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70A69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«Социальные нормы и социальный контроль. Социальный конфликт и способы его разрешения»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E74FAA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7E75A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2B66B0F4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553398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A94009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0A6FBD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«Политика и власть.</w:t>
            </w:r>
          </w:p>
          <w:p w14:paraId="266D70AA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Политическая система»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87FCC7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F94206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53CF2FDC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9F5324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53F09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FDD29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«Политическая культура общества и личности. Политический процесс и его участники»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246421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22381A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5DE113F1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6BF2D9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504633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1E46D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«Право в системе социальных норм»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4F187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2B045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0D0DE42F" w14:textId="77777777" w:rsidTr="00C6577D">
        <w:tc>
          <w:tcPr>
            <w:tcW w:w="2858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6EC54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1BF2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EDED0D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«Основы конституционного права Российской Федерации»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ABF945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694F8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279E22B5" w14:textId="77777777">
        <w:tc>
          <w:tcPr>
            <w:tcW w:w="2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F79CBD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4EB4D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3F7B6" w14:textId="75DA4D09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«Правовое регулирование гражданских семейных трудовых образовательных правоотношений»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42DC01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FEF8DE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  <w:tr w:rsidR="002A112C" w14:paraId="4EB1BC54" w14:textId="77777777">
        <w:trPr>
          <w:trHeight w:val="2248"/>
        </w:trPr>
        <w:tc>
          <w:tcPr>
            <w:tcW w:w="28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64D39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12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ED6AE3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2A3E97" w14:textId="34E7D36E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«Правовое регулирование налоговых административных уголовных правоотношений. Экологическое законодательство»</w:t>
            </w:r>
          </w:p>
          <w:p w14:paraId="10AFDC35" w14:textId="77777777" w:rsidR="002A112C" w:rsidRPr="00A914C2" w:rsidRDefault="00BD398B" w:rsidP="00A914C2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 w:rsidRPr="00A914C2">
              <w:rPr>
                <w:rFonts w:ascii="Times New Roman" w:eastAsia="Times New Roman" w:hAnsi="Times New Roman" w:cs="Times New Roman"/>
                <w:sz w:val="24"/>
              </w:rPr>
              <w:t>«Основы процессуального права»</w:t>
            </w:r>
          </w:p>
        </w:tc>
        <w:tc>
          <w:tcPr>
            <w:tcW w:w="16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9F9D51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  <w:tc>
          <w:tcPr>
            <w:tcW w:w="2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6311E2" w14:textId="77777777" w:rsidR="002A112C" w:rsidRDefault="002A112C">
            <w:pPr>
              <w:suppressAutoHyphens w:val="0"/>
              <w:rPr>
                <w:rFonts w:ascii="Times New Roman" w:hAnsi="Times New Roman" w:cs="Times New Roman"/>
              </w:rPr>
            </w:pPr>
          </w:p>
        </w:tc>
      </w:tr>
    </w:tbl>
    <w:p w14:paraId="2C7A75AF" w14:textId="77777777" w:rsidR="00A914C2" w:rsidRDefault="00A914C2">
      <w:pPr>
        <w:pStyle w:val="Standard"/>
        <w:jc w:val="both"/>
        <w:rPr>
          <w:rFonts w:ascii="Times New Roman" w:eastAsia="Times New Roman" w:hAnsi="Times New Roman" w:cs="Times New Roman"/>
          <w:bCs/>
        </w:rPr>
      </w:pPr>
    </w:p>
    <w:p w14:paraId="1392C952" w14:textId="77777777" w:rsidR="002A112C" w:rsidRDefault="00BD398B">
      <w:pPr>
        <w:pStyle w:val="Standard"/>
        <w:jc w:val="both"/>
        <w:rPr>
          <w:rFonts w:ascii="Times New Roman" w:eastAsia="Times New Roman" w:hAnsi="Times New Roman" w:cs="Times New Roman"/>
          <w:bCs/>
        </w:rPr>
      </w:pPr>
      <w:r>
        <w:rPr>
          <w:rFonts w:ascii="Times New Roman" w:eastAsia="Times New Roman" w:hAnsi="Times New Roman" w:cs="Times New Roman"/>
          <w:bCs/>
        </w:rPr>
        <w:t>Примечание</w:t>
      </w:r>
    </w:p>
    <w:p w14:paraId="0EA10D2E" w14:textId="77777777" w:rsidR="00AE46A2" w:rsidRPr="00AE46A2" w:rsidRDefault="00AE46A2" w:rsidP="00AE46A2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AE46A2">
        <w:rPr>
          <w:rFonts w:ascii="Times New Roman" w:eastAsia="Times New Roman" w:hAnsi="Times New Roman" w:cs="Times New Roman"/>
          <w:kern w:val="0"/>
        </w:rPr>
        <w:t>ОК 01. Выбирать способы решения задач профессиональной деятельности применительно к различным контекстам.</w:t>
      </w:r>
    </w:p>
    <w:p w14:paraId="538351A3" w14:textId="3CA7051E" w:rsidR="00AE46A2" w:rsidRPr="00AE46A2" w:rsidRDefault="00AE46A2" w:rsidP="00AE46A2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AE46A2">
        <w:rPr>
          <w:rFonts w:ascii="Times New Roman" w:eastAsia="Times New Roman" w:hAnsi="Times New Roman" w:cs="Times New Roman"/>
          <w:kern w:val="0"/>
        </w:rPr>
        <w:t>ОК 02.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деятельности.</w:t>
      </w:r>
    </w:p>
    <w:p w14:paraId="6FDFAF55" w14:textId="2C0F4CB2" w:rsidR="00AE46A2" w:rsidRPr="00AE46A2" w:rsidRDefault="00AE46A2" w:rsidP="00AE46A2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AE46A2">
        <w:rPr>
          <w:rFonts w:ascii="Times New Roman" w:eastAsia="Times New Roman" w:hAnsi="Times New Roman" w:cs="Times New Roman"/>
          <w:kern w:val="0"/>
        </w:rPr>
        <w:t>ОК 03.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ситуациях.</w:t>
      </w:r>
    </w:p>
    <w:p w14:paraId="735636E7" w14:textId="77777777" w:rsidR="00AE46A2" w:rsidRPr="00AE46A2" w:rsidRDefault="00AE46A2" w:rsidP="00AE46A2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AE46A2">
        <w:rPr>
          <w:rFonts w:ascii="Times New Roman" w:eastAsia="Times New Roman" w:hAnsi="Times New Roman" w:cs="Times New Roman"/>
          <w:kern w:val="0"/>
        </w:rPr>
        <w:t>ОК 04. Эффективно взаимодействовать и работать в коллективе и команде.</w:t>
      </w:r>
    </w:p>
    <w:p w14:paraId="4D8532D4" w14:textId="77777777" w:rsidR="00AE46A2" w:rsidRPr="00AE46A2" w:rsidRDefault="00AE46A2" w:rsidP="00AE46A2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AE46A2">
        <w:rPr>
          <w:rFonts w:ascii="Times New Roman" w:eastAsia="Times New Roman" w:hAnsi="Times New Roman" w:cs="Times New Roman"/>
          <w:kern w:val="0"/>
        </w:rPr>
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контекста.</w:t>
      </w:r>
    </w:p>
    <w:p w14:paraId="09FBD30C" w14:textId="6A478D67" w:rsidR="00AE46A2" w:rsidRPr="00AE46A2" w:rsidRDefault="00AE46A2" w:rsidP="00AE46A2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AE46A2">
        <w:rPr>
          <w:rFonts w:ascii="Times New Roman" w:eastAsia="Times New Roman" w:hAnsi="Times New Roman" w:cs="Times New Roman"/>
          <w:kern w:val="0"/>
        </w:rPr>
        <w:t>ОК 06. Проявлять гражданско-патриотическую позицию демонстрировать осознанное поведение на основе традиционных российских духовно-нравственных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поведения.</w:t>
      </w:r>
    </w:p>
    <w:p w14:paraId="1CDC39A5" w14:textId="35E0B891" w:rsidR="00AE46A2" w:rsidRPr="00AE46A2" w:rsidRDefault="00AE46A2" w:rsidP="00AE46A2">
      <w:pPr>
        <w:suppressAutoHyphens w:val="0"/>
        <w:autoSpaceDE w:val="0"/>
        <w:ind w:firstLine="540"/>
        <w:jc w:val="both"/>
        <w:textAlignment w:val="auto"/>
        <w:rPr>
          <w:rFonts w:ascii="Times New Roman" w:eastAsia="Times New Roman" w:hAnsi="Times New Roman" w:cs="Times New Roman"/>
          <w:kern w:val="0"/>
        </w:rPr>
      </w:pPr>
      <w:r w:rsidRPr="00AE46A2">
        <w:rPr>
          <w:rFonts w:ascii="Times New Roman" w:eastAsia="Times New Roman" w:hAnsi="Times New Roman" w:cs="Times New Roman"/>
          <w:kern w:val="0"/>
        </w:rPr>
        <w:t xml:space="preserve">ОК 07. </w:t>
      </w:r>
      <w:r w:rsidR="00B1735A" w:rsidRPr="00B1735A">
        <w:rPr>
          <w:rFonts w:ascii="Times New Roman" w:eastAsia="Times New Roman" w:hAnsi="Times New Roman" w:cs="Times New Roman"/>
          <w:kern w:val="0"/>
        </w:rPr>
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</w:r>
      <w:r w:rsidRPr="00AE46A2">
        <w:rPr>
          <w:rFonts w:ascii="Times New Roman" w:eastAsia="Times New Roman" w:hAnsi="Times New Roman" w:cs="Times New Roman"/>
          <w:kern w:val="0"/>
        </w:rPr>
        <w:t>.</w:t>
      </w:r>
    </w:p>
    <w:p w14:paraId="5A9EAE8D" w14:textId="77777777" w:rsidR="00AE46A2" w:rsidRDefault="00AE46A2">
      <w:pPr>
        <w:pStyle w:val="Standard"/>
        <w:jc w:val="both"/>
        <w:rPr>
          <w:rFonts w:ascii="Times New Roman" w:eastAsia="Times New Roman" w:hAnsi="Times New Roman" w:cs="Times New Roman"/>
          <w:bCs/>
        </w:rPr>
      </w:pPr>
    </w:p>
    <w:p w14:paraId="7C6A800A" w14:textId="447962A0" w:rsidR="002A112C" w:rsidRPr="00F43091" w:rsidRDefault="00BD398B" w:rsidP="00A95EDC">
      <w:pPr>
        <w:pStyle w:val="af4"/>
        <w:pageBreakBefore/>
        <w:numPr>
          <w:ilvl w:val="0"/>
          <w:numId w:val="5"/>
        </w:numPr>
        <w:rPr>
          <w:b/>
        </w:rPr>
      </w:pPr>
      <w:r w:rsidRPr="00F43091">
        <w:rPr>
          <w:rFonts w:ascii="Times New Roman" w:eastAsia="Times New Roman" w:hAnsi="Times New Roman" w:cs="Times New Roman"/>
          <w:b/>
          <w:sz w:val="24"/>
        </w:rPr>
        <w:lastRenderedPageBreak/>
        <w:t>Комплект оценочных средств</w:t>
      </w:r>
    </w:p>
    <w:p w14:paraId="118E7BD5" w14:textId="77777777" w:rsidR="00FA65EB" w:rsidRPr="00FA65EB" w:rsidRDefault="00FA65EB" w:rsidP="00FA65EB">
      <w:pPr>
        <w:widowControl/>
        <w:suppressAutoHyphens w:val="0"/>
        <w:autoSpaceDN/>
        <w:jc w:val="center"/>
        <w:textAlignment w:val="auto"/>
        <w:rPr>
          <w:rFonts w:ascii="Times New Roman" w:eastAsia="Times New Roman" w:hAnsi="Times New Roman" w:cs="Times New Roman"/>
          <w:kern w:val="0"/>
          <w:sz w:val="28"/>
          <w:szCs w:val="28"/>
        </w:rPr>
      </w:pPr>
    </w:p>
    <w:p w14:paraId="22315008" w14:textId="77777777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1.Человеку как продукту социокультурной эволюции присуща способность к…</w:t>
      </w:r>
    </w:p>
    <w:p w14:paraId="58D7F87B" w14:textId="09E3779D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а) адаптации в окружающей среде    </w:t>
      </w:r>
    </w:p>
    <w:p w14:paraId="70645BA6" w14:textId="767067CC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б) устойчивому прямохождению  </w:t>
      </w:r>
    </w:p>
    <w:p w14:paraId="551CEEC2" w14:textId="514AEBED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в) целенаправленной деятельностью   </w:t>
      </w:r>
    </w:p>
    <w:p w14:paraId="52006144" w14:textId="4249D5D0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г) добыванию пищи.</w:t>
      </w:r>
    </w:p>
    <w:p w14:paraId="684CC100" w14:textId="77777777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</w:p>
    <w:p w14:paraId="63950C6B" w14:textId="69B400F8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2. Понятие «личность» обозначает что это …</w:t>
      </w:r>
    </w:p>
    <w:p w14:paraId="680A4288" w14:textId="0AD50E11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а) любой член общества      </w:t>
      </w:r>
    </w:p>
    <w:p w14:paraId="6CA73731" w14:textId="729A530D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б) специфическое содержание человека как участника определенных общественных отношений     </w:t>
      </w:r>
    </w:p>
    <w:p w14:paraId="65FD4032" w14:textId="7BAAA992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в) особо выдающийся человек</w:t>
      </w:r>
    </w:p>
    <w:p w14:paraId="43B7A31A" w14:textId="77777777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</w:p>
    <w:p w14:paraId="76F8FFB9" w14:textId="3996091B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3. Проц</w:t>
      </w:r>
      <w:r w:rsidR="00645C51" w:rsidRPr="007F66DD">
        <w:rPr>
          <w:rFonts w:ascii="Times New Roman" w:eastAsia="Times New Roman" w:hAnsi="Times New Roman" w:cs="Times New Roman"/>
          <w:kern w:val="0"/>
        </w:rPr>
        <w:t xml:space="preserve">есс познания идет </w:t>
      </w:r>
      <w:proofErr w:type="gramStart"/>
      <w:r w:rsidR="00645C51" w:rsidRPr="007F66DD">
        <w:rPr>
          <w:rFonts w:ascii="Times New Roman" w:eastAsia="Times New Roman" w:hAnsi="Times New Roman" w:cs="Times New Roman"/>
          <w:kern w:val="0"/>
        </w:rPr>
        <w:t>тогда когда</w:t>
      </w:r>
      <w:proofErr w:type="gramEnd"/>
    </w:p>
    <w:p w14:paraId="49774FE5" w14:textId="1AFDF4B0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а) человек созерцает мир и описывает его</w:t>
      </w:r>
    </w:p>
    <w:p w14:paraId="0140EF6B" w14:textId="2D8050B7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  <w:u w:val="single"/>
        </w:rPr>
      </w:pPr>
      <w:r w:rsidRPr="007F66DD">
        <w:rPr>
          <w:rFonts w:ascii="Times New Roman" w:eastAsia="Times New Roman" w:hAnsi="Times New Roman" w:cs="Times New Roman"/>
          <w:kern w:val="0"/>
        </w:rPr>
        <w:t>б) специально обучается в образовательном учреждении</w:t>
      </w:r>
    </w:p>
    <w:p w14:paraId="332D8C93" w14:textId="5633268B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в) постоянно преобразует мир</w:t>
      </w:r>
    </w:p>
    <w:p w14:paraId="67A88C4C" w14:textId="77777777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</w:p>
    <w:p w14:paraId="481B3506" w14:textId="1DFE1603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4. Общество можно определить как …</w:t>
      </w:r>
    </w:p>
    <w:p w14:paraId="379F3AAC" w14:textId="77777777" w:rsidR="00B9776E" w:rsidRPr="007F66DD" w:rsidRDefault="00B9776E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</w:p>
    <w:p w14:paraId="56CDF2DB" w14:textId="20D0A0FC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А Обособившуюся от </w:t>
      </w:r>
      <w:proofErr w:type="gramStart"/>
      <w:r w:rsidRPr="007F66DD">
        <w:rPr>
          <w:rFonts w:ascii="Times New Roman" w:eastAsia="Times New Roman" w:hAnsi="Times New Roman" w:cs="Times New Roman"/>
          <w:kern w:val="0"/>
        </w:rPr>
        <w:t>природы</w:t>
      </w:r>
      <w:proofErr w:type="gramEnd"/>
      <w:r w:rsidRPr="007F66DD">
        <w:rPr>
          <w:rFonts w:ascii="Times New Roman" w:eastAsia="Times New Roman" w:hAnsi="Times New Roman" w:cs="Times New Roman"/>
          <w:kern w:val="0"/>
        </w:rPr>
        <w:t xml:space="preserve"> но тесно с ней связанная часть мира которая включает в себя способы взаимодействия и формы их объединения.</w:t>
      </w:r>
    </w:p>
    <w:p w14:paraId="35EAA6EF" w14:textId="7EBCA541" w:rsidR="00FA65EB" w:rsidRPr="007F66DD" w:rsidRDefault="0092719D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Б</w:t>
      </w:r>
      <w:r w:rsidR="00FA65EB" w:rsidRPr="007F66DD">
        <w:rPr>
          <w:rFonts w:ascii="Times New Roman" w:eastAsia="Times New Roman" w:hAnsi="Times New Roman" w:cs="Times New Roman"/>
          <w:kern w:val="0"/>
        </w:rPr>
        <w:t xml:space="preserve"> </w:t>
      </w:r>
      <w:proofErr w:type="gramStart"/>
      <w:r w:rsidR="00FA65EB" w:rsidRPr="007F66DD">
        <w:rPr>
          <w:rFonts w:ascii="Times New Roman" w:eastAsia="Times New Roman" w:hAnsi="Times New Roman" w:cs="Times New Roman"/>
          <w:kern w:val="0"/>
        </w:rPr>
        <w:t>Совокупность людей</w:t>
      </w:r>
      <w:proofErr w:type="gramEnd"/>
      <w:r w:rsidR="00FA65EB" w:rsidRPr="007F66DD">
        <w:rPr>
          <w:rFonts w:ascii="Times New Roman" w:eastAsia="Times New Roman" w:hAnsi="Times New Roman" w:cs="Times New Roman"/>
          <w:kern w:val="0"/>
        </w:rPr>
        <w:t xml:space="preserve"> объединенных исторически обусловленными социальными формами жизни и деятельности.</w:t>
      </w:r>
    </w:p>
    <w:p w14:paraId="0612DD78" w14:textId="372325D0" w:rsidR="00FA65EB" w:rsidRPr="007F66DD" w:rsidRDefault="0092719D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proofErr w:type="gramStart"/>
      <w:r w:rsidRPr="007F66DD">
        <w:rPr>
          <w:rFonts w:ascii="Times New Roman" w:eastAsia="Times New Roman" w:hAnsi="Times New Roman" w:cs="Times New Roman"/>
          <w:kern w:val="0"/>
        </w:rPr>
        <w:t>В</w:t>
      </w:r>
      <w:r w:rsidR="00FA65EB" w:rsidRPr="007F66DD">
        <w:rPr>
          <w:rFonts w:ascii="Times New Roman" w:eastAsia="Times New Roman" w:hAnsi="Times New Roman" w:cs="Times New Roman"/>
          <w:kern w:val="0"/>
        </w:rPr>
        <w:t xml:space="preserve"> Целостный социальный организм</w:t>
      </w:r>
      <w:proofErr w:type="gramEnd"/>
      <w:r w:rsidR="00FA65EB" w:rsidRPr="007F66DD">
        <w:rPr>
          <w:rFonts w:ascii="Times New Roman" w:eastAsia="Times New Roman" w:hAnsi="Times New Roman" w:cs="Times New Roman"/>
          <w:kern w:val="0"/>
        </w:rPr>
        <w:t xml:space="preserve"> включающий в себя большие и малые группы людей а также связи и отношения между ними.</w:t>
      </w:r>
    </w:p>
    <w:p w14:paraId="1CC6F261" w14:textId="77777777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</w:p>
    <w:p w14:paraId="174D260B" w14:textId="3B864FFB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а</w:t>
      </w:r>
      <w:proofErr w:type="gramStart"/>
      <w:r w:rsidR="00FA65EB" w:rsidRPr="007F66DD">
        <w:rPr>
          <w:rFonts w:ascii="Times New Roman" w:eastAsia="Times New Roman" w:hAnsi="Times New Roman" w:cs="Times New Roman"/>
          <w:kern w:val="0"/>
        </w:rPr>
        <w:t>) верно</w:t>
      </w:r>
      <w:proofErr w:type="gramEnd"/>
      <w:r w:rsidR="00FA65EB" w:rsidRPr="007F66DD">
        <w:rPr>
          <w:rFonts w:ascii="Times New Roman" w:eastAsia="Times New Roman" w:hAnsi="Times New Roman" w:cs="Times New Roman"/>
          <w:kern w:val="0"/>
        </w:rPr>
        <w:t xml:space="preserve"> только А       </w:t>
      </w:r>
    </w:p>
    <w:p w14:paraId="05B92D52" w14:textId="50DC6DF4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б</w:t>
      </w:r>
      <w:proofErr w:type="gramStart"/>
      <w:r w:rsidR="00FA65EB" w:rsidRPr="007F66DD">
        <w:rPr>
          <w:rFonts w:ascii="Times New Roman" w:eastAsia="Times New Roman" w:hAnsi="Times New Roman" w:cs="Times New Roman"/>
          <w:kern w:val="0"/>
        </w:rPr>
        <w:t>) верно</w:t>
      </w:r>
      <w:proofErr w:type="gramEnd"/>
      <w:r w:rsidR="00FA65EB" w:rsidRPr="007F66DD">
        <w:rPr>
          <w:rFonts w:ascii="Times New Roman" w:eastAsia="Times New Roman" w:hAnsi="Times New Roman" w:cs="Times New Roman"/>
          <w:kern w:val="0"/>
        </w:rPr>
        <w:t xml:space="preserve"> только Б        </w:t>
      </w:r>
    </w:p>
    <w:p w14:paraId="2C0C548B" w14:textId="5EF4905F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в</w:t>
      </w:r>
      <w:proofErr w:type="gramStart"/>
      <w:r w:rsidR="00FA65EB" w:rsidRPr="007F66DD">
        <w:rPr>
          <w:rFonts w:ascii="Times New Roman" w:eastAsia="Times New Roman" w:hAnsi="Times New Roman" w:cs="Times New Roman"/>
          <w:kern w:val="0"/>
        </w:rPr>
        <w:t>) верно</w:t>
      </w:r>
      <w:proofErr w:type="gramEnd"/>
      <w:r w:rsidR="00FA65EB" w:rsidRPr="007F66DD">
        <w:rPr>
          <w:rFonts w:ascii="Times New Roman" w:eastAsia="Times New Roman" w:hAnsi="Times New Roman" w:cs="Times New Roman"/>
          <w:kern w:val="0"/>
        </w:rPr>
        <w:t xml:space="preserve"> только В     </w:t>
      </w:r>
    </w:p>
    <w:p w14:paraId="70142359" w14:textId="582EDCB4" w:rsidR="00FA65EB" w:rsidRPr="007F66DD" w:rsidRDefault="00645C51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г</w:t>
      </w:r>
      <w:r w:rsidR="00FA65EB" w:rsidRPr="007F66DD">
        <w:rPr>
          <w:rFonts w:ascii="Times New Roman" w:eastAsia="Times New Roman" w:hAnsi="Times New Roman" w:cs="Times New Roman"/>
          <w:kern w:val="0"/>
        </w:rPr>
        <w:t xml:space="preserve">) </w:t>
      </w:r>
      <w:r w:rsidR="007D5A4D" w:rsidRPr="007F66DD">
        <w:rPr>
          <w:rFonts w:ascii="Times New Roman" w:eastAsia="Times New Roman" w:hAnsi="Times New Roman" w:cs="Times New Roman"/>
          <w:kern w:val="0"/>
        </w:rPr>
        <w:t>верны А Б В</w:t>
      </w:r>
    </w:p>
    <w:p w14:paraId="5400D66A" w14:textId="77777777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</w:p>
    <w:p w14:paraId="3D5610BB" w14:textId="5E77452D" w:rsidR="004D4F06" w:rsidRPr="007F66DD" w:rsidRDefault="00FA65EB" w:rsidP="004D4F06">
      <w:pPr>
        <w:pStyle w:val="ds-markdown-paragraph"/>
        <w:shd w:val="clear" w:color="auto" w:fill="FFFFFF"/>
        <w:spacing w:before="240" w:beforeAutospacing="0" w:after="240" w:afterAutospacing="0"/>
        <w:jc w:val="both"/>
        <w:rPr>
          <w:rFonts w:ascii="Segoe UI" w:hAnsi="Segoe UI" w:cs="Segoe UI"/>
          <w:color w:val="0F1115"/>
        </w:rPr>
      </w:pPr>
      <w:r w:rsidRPr="007F66DD">
        <w:t xml:space="preserve">5. </w:t>
      </w:r>
      <w:r w:rsidR="004D4F06" w:rsidRPr="007F66DD">
        <w:t xml:space="preserve">Установите соответствие между признаками и типами экономических систем: </w:t>
      </w:r>
      <w:proofErr w:type="gramStart"/>
      <w:r w:rsidR="004D4F06" w:rsidRPr="007F66DD">
        <w:t>к каждой позиции</w:t>
      </w:r>
      <w:proofErr w:type="gramEnd"/>
      <w:r w:rsidR="004D4F06" w:rsidRPr="007F66DD">
        <w:t xml:space="preserve"> данной в первом столбце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16"/>
        <w:gridCol w:w="4134"/>
      </w:tblGrid>
      <w:tr w:rsidR="004D4F06" w:rsidRPr="007F66DD" w14:paraId="3E874904" w14:textId="77777777" w:rsidTr="002968F4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9CCA24A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Cs/>
                <w:i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bCs/>
                <w:i/>
                <w:kern w:val="0"/>
              </w:rPr>
              <w:t>ПРИЗНАКИ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A7AA7E2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Cs/>
                <w:i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bCs/>
                <w:i/>
                <w:kern w:val="0"/>
              </w:rPr>
              <w:t>ТИПЫ ЭКОНОМИЧЕСКИХ СИСТЕМ</w:t>
            </w:r>
          </w:p>
        </w:tc>
      </w:tr>
      <w:tr w:rsidR="004D4F06" w:rsidRPr="007F66DD" w14:paraId="379D0C27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708F5F8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А) Преобладание частной собственности на средства производства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DD10AED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1) Традиционная</w:t>
            </w:r>
          </w:p>
        </w:tc>
      </w:tr>
      <w:tr w:rsidR="004D4F06" w:rsidRPr="007F66DD" w14:paraId="6098CC56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EE7F6C8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Б) Централизованное распределение ресурсов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3F31C7D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2) Командная (плановая)</w:t>
            </w:r>
          </w:p>
        </w:tc>
      </w:tr>
      <w:tr w:rsidR="004D4F06" w:rsidRPr="007F66DD" w14:paraId="40015FDC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0E3F2C8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В) Производство основано на обычаях и традициях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3E5BFF2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3) Рыночная</w:t>
            </w:r>
          </w:p>
        </w:tc>
      </w:tr>
      <w:tr w:rsidR="004D4F06" w:rsidRPr="007F66DD" w14:paraId="4600FE5B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FC75690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Г) Свободное ценообразование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D508B68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4D4F06" w:rsidRPr="007F66DD" w14:paraId="328B512E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F2AC05A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Д) Конкуренция производителей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62207A0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</w:tbl>
    <w:p w14:paraId="4CB5D520" w14:textId="6E3689EC" w:rsidR="00FA65EB" w:rsidRPr="007F66DD" w:rsidRDefault="00FA65EB" w:rsidP="004D4F06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b/>
          <w:i/>
          <w:kern w:val="0"/>
        </w:rPr>
      </w:pPr>
    </w:p>
    <w:p w14:paraId="13EBC511" w14:textId="121B5CCA" w:rsidR="004D4F06" w:rsidRPr="007F66DD" w:rsidRDefault="004D4F06" w:rsidP="004D4F06">
      <w:pPr>
        <w:pStyle w:val="ds-markdown-paragraph"/>
        <w:shd w:val="clear" w:color="auto" w:fill="FFFFFF"/>
        <w:spacing w:before="240" w:beforeAutospacing="0" w:after="240" w:afterAutospacing="0"/>
        <w:jc w:val="both"/>
      </w:pPr>
      <w:r w:rsidRPr="007F66DD">
        <w:lastRenderedPageBreak/>
        <w:t xml:space="preserve">6. Установите соответствие между видами юридической ответственности и отраслями права: </w:t>
      </w:r>
      <w:proofErr w:type="gramStart"/>
      <w:r w:rsidRPr="007F66DD">
        <w:t>к каждой позиции</w:t>
      </w:r>
      <w:proofErr w:type="gramEnd"/>
      <w:r w:rsidRPr="007F66DD">
        <w:t xml:space="preserve"> данной в первом столбце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744"/>
        <w:gridCol w:w="3121"/>
      </w:tblGrid>
      <w:tr w:rsidR="004D4F06" w:rsidRPr="007F66DD" w14:paraId="470753BA" w14:textId="77777777" w:rsidTr="002968F4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6F3CEC7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Cs/>
                <w:i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bCs/>
                <w:i/>
                <w:kern w:val="0"/>
              </w:rPr>
              <w:t>ВИДЫ ОТВЕТСТВЕННОСТИ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62508B92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Cs/>
                <w:i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bCs/>
                <w:i/>
                <w:kern w:val="0"/>
              </w:rPr>
              <w:t>ОТРАСЛИ ПРАВА</w:t>
            </w:r>
          </w:p>
        </w:tc>
      </w:tr>
      <w:tr w:rsidR="004D4F06" w:rsidRPr="007F66DD" w14:paraId="10D43B1A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F23F1CA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А) Возмещение убытков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0FFCFD1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1) Уголовное право</w:t>
            </w:r>
          </w:p>
        </w:tc>
      </w:tr>
      <w:tr w:rsidR="004D4F06" w:rsidRPr="007F66DD" w14:paraId="3E0314E9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8EC146F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Б) Лишение свободы на определённый срок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3D8C4CF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2) Административное право</w:t>
            </w:r>
          </w:p>
        </w:tc>
      </w:tr>
      <w:tr w:rsidR="004D4F06" w:rsidRPr="007F66DD" w14:paraId="6ECE3FDD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7461513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В) Конфискация орудия правонарушения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6A338FD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3) Гражданское право</w:t>
            </w:r>
          </w:p>
        </w:tc>
      </w:tr>
      <w:tr w:rsidR="004D4F06" w:rsidRPr="007F66DD" w14:paraId="091A11EC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974E829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Г) Дисквалификация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4FB55DF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4D4F06" w:rsidRPr="007F66DD" w14:paraId="6EA4F2EB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82E5045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Д) Исправительные работы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3CA301F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</w:tbl>
    <w:p w14:paraId="6176BC6C" w14:textId="77777777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b/>
          <w:i/>
          <w:kern w:val="0"/>
          <w:u w:val="single"/>
        </w:rPr>
      </w:pPr>
    </w:p>
    <w:p w14:paraId="6E584DE7" w14:textId="6903FD76" w:rsidR="004D4F06" w:rsidRPr="007F66DD" w:rsidRDefault="00FA65EB" w:rsidP="004D4F06">
      <w:pPr>
        <w:pStyle w:val="ds-markdown-paragraph"/>
        <w:shd w:val="clear" w:color="auto" w:fill="FFFFFF"/>
        <w:spacing w:before="240" w:beforeAutospacing="0" w:after="240" w:afterAutospacing="0"/>
        <w:jc w:val="both"/>
      </w:pPr>
      <w:r w:rsidRPr="007F66DD">
        <w:t>7.</w:t>
      </w:r>
      <w:r w:rsidR="004D4F06" w:rsidRPr="007F66DD">
        <w:t xml:space="preserve"> Установите соответствие между характеристиками и формами (разновидностями) культуры: </w:t>
      </w:r>
      <w:proofErr w:type="gramStart"/>
      <w:r w:rsidR="004D4F06" w:rsidRPr="007F66DD">
        <w:t>к каждой позиции</w:t>
      </w:r>
      <w:proofErr w:type="gramEnd"/>
      <w:r w:rsidR="004D4F06" w:rsidRPr="007F66DD">
        <w:t xml:space="preserve"> данной в первом столбце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437"/>
        <w:gridCol w:w="2738"/>
      </w:tblGrid>
      <w:tr w:rsidR="004D4F06" w:rsidRPr="007F66DD" w14:paraId="0B858F28" w14:textId="77777777" w:rsidTr="002968F4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CB17D1F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Cs/>
                <w:i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bCs/>
                <w:i/>
                <w:kern w:val="0"/>
              </w:rPr>
              <w:t>ХАРАКТЕРИСТИКИ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019DECF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Cs/>
                <w:i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bCs/>
                <w:i/>
                <w:kern w:val="0"/>
              </w:rPr>
              <w:t>ФОРМЫ КУЛЬТУРЫ</w:t>
            </w:r>
          </w:p>
        </w:tc>
      </w:tr>
      <w:tr w:rsidR="004D4F06" w:rsidRPr="007F66DD" w14:paraId="3C34F02B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DD1B0D9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А) Коммерциализация деятельности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107A3AF8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1) Народная культура</w:t>
            </w:r>
          </w:p>
        </w:tc>
      </w:tr>
      <w:tr w:rsidR="004D4F06" w:rsidRPr="007F66DD" w14:paraId="46187B13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5EE84AD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Б) Анонимность создателей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A64BFA2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2) Элитарная культура</w:t>
            </w:r>
          </w:p>
        </w:tc>
      </w:tr>
      <w:tr w:rsidR="004D4F06" w:rsidRPr="007F66DD" w14:paraId="37250EBD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365DD9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В) Сложность художественных приёмов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4BB0E6C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3) Массовая культура</w:t>
            </w:r>
          </w:p>
        </w:tc>
      </w:tr>
      <w:tr w:rsidR="004D4F06" w:rsidRPr="007F66DD" w14:paraId="1BDA62C5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3B349C5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Г) Ориентация на запросы потребителя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021CDA1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4D4F06" w:rsidRPr="007F66DD" w14:paraId="30E5DF6E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40BEBC5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Д) Передаётся из поколения в поколение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860B3FD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</w:tbl>
    <w:p w14:paraId="68AD39B7" w14:textId="2F5BC318" w:rsidR="00FA65EB" w:rsidRPr="007F66DD" w:rsidRDefault="00FA65EB" w:rsidP="004D4F06">
      <w:pPr>
        <w:widowControl/>
        <w:suppressAutoHyphens w:val="0"/>
        <w:autoSpaceDN/>
        <w:contextualSpacing/>
        <w:textAlignment w:val="auto"/>
        <w:rPr>
          <w:rFonts w:ascii="Times New Roman" w:eastAsia="Times New Roman" w:hAnsi="Times New Roman" w:cs="Times New Roman"/>
          <w:kern w:val="0"/>
        </w:rPr>
      </w:pPr>
    </w:p>
    <w:p w14:paraId="3313D737" w14:textId="2B6A641A" w:rsidR="004D4F06" w:rsidRPr="007F66DD" w:rsidRDefault="00FA65EB" w:rsidP="004D4F06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7F66DD">
        <w:t xml:space="preserve">8. </w:t>
      </w:r>
      <w:r w:rsidR="004D4F06" w:rsidRPr="007F66DD">
        <w:t xml:space="preserve">Установите соответствие между признаками и типами политических режимов: </w:t>
      </w:r>
      <w:proofErr w:type="gramStart"/>
      <w:r w:rsidR="004D4F06" w:rsidRPr="007F66DD">
        <w:t>к каждой позиции</w:t>
      </w:r>
      <w:proofErr w:type="gramEnd"/>
      <w:r w:rsidR="004D4F06" w:rsidRPr="007F66DD">
        <w:t xml:space="preserve"> данной в первом столбце подберите соответствующую позицию из второго столбца.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346"/>
        <w:gridCol w:w="4104"/>
      </w:tblGrid>
      <w:tr w:rsidR="004D4F06" w:rsidRPr="007F66DD" w14:paraId="30EB7A5B" w14:textId="77777777" w:rsidTr="002968F4">
        <w:trPr>
          <w:tblHeader/>
        </w:trPr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B34185F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Cs/>
                <w:i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bCs/>
                <w:i/>
                <w:kern w:val="0"/>
              </w:rPr>
              <w:t>ПРИЗНАКИ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97C19D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bCs/>
                <w:i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bCs/>
                <w:i/>
                <w:kern w:val="0"/>
              </w:rPr>
              <w:t>ТИПЫ ПОЛИТИЧЕСКИХ РЕЖИМОВ</w:t>
            </w:r>
          </w:p>
        </w:tc>
      </w:tr>
      <w:tr w:rsidR="004D4F06" w:rsidRPr="007F66DD" w14:paraId="69BAF771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54C1B220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А) Разделение властей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25DB50E4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1) Демократический</w:t>
            </w:r>
          </w:p>
        </w:tc>
      </w:tr>
      <w:tr w:rsidR="004D4F06" w:rsidRPr="007F66DD" w14:paraId="15A90BDD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4B3A83B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Б) Господство единой общеобязательной идеологии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3B49B4C7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2) Тоталитарный</w:t>
            </w:r>
          </w:p>
        </w:tc>
      </w:tr>
      <w:tr w:rsidR="004D4F06" w:rsidRPr="007F66DD" w14:paraId="7F1D40B4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1138E166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В) Политический плюрализм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E2BBDCD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3) Авторитарный</w:t>
            </w:r>
          </w:p>
        </w:tc>
      </w:tr>
      <w:tr w:rsidR="004D4F06" w:rsidRPr="007F66DD" w14:paraId="38823281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048346D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t>Г) Всесторонний контроль государства над жизнью общества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D0FF6F8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  <w:tr w:rsidR="004D4F06" w:rsidRPr="007F66DD" w14:paraId="11868CEC" w14:textId="77777777" w:rsidTr="002968F4">
        <w:tc>
          <w:tcPr>
            <w:tcW w:w="0" w:type="auto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D8515B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  <w:r w:rsidRPr="007F66DD">
              <w:rPr>
                <w:rFonts w:ascii="Times New Roman" w:eastAsia="Times New Roman" w:hAnsi="Times New Roman" w:cs="Times New Roman"/>
                <w:kern w:val="0"/>
              </w:rPr>
              <w:lastRenderedPageBreak/>
              <w:t>Д) Ограниченное влияние оппозиции при сохранении власти элиты</w:t>
            </w:r>
          </w:p>
        </w:tc>
        <w:tc>
          <w:tcPr>
            <w:tcW w:w="0" w:type="auto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6B60FBD" w14:textId="77777777" w:rsidR="004D4F06" w:rsidRPr="007F66DD" w:rsidRDefault="004D4F06" w:rsidP="004D4F06">
            <w:pPr>
              <w:widowControl/>
              <w:suppressAutoHyphens w:val="0"/>
              <w:autoSpaceDN/>
              <w:textAlignment w:val="auto"/>
              <w:rPr>
                <w:rFonts w:ascii="Times New Roman" w:eastAsia="Times New Roman" w:hAnsi="Times New Roman" w:cs="Times New Roman"/>
                <w:kern w:val="0"/>
              </w:rPr>
            </w:pPr>
          </w:p>
        </w:tc>
      </w:tr>
    </w:tbl>
    <w:p w14:paraId="70FC998A" w14:textId="54D2B919" w:rsidR="00FA65EB" w:rsidRPr="007F66DD" w:rsidRDefault="00FA65EB" w:rsidP="004D4F06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</w:p>
    <w:p w14:paraId="33D5AA1C" w14:textId="77777777" w:rsidR="004D4F06" w:rsidRPr="007F66DD" w:rsidRDefault="00FA65EB" w:rsidP="004D4F06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7F66DD">
        <w:t xml:space="preserve">9.  </w:t>
      </w:r>
      <w:r w:rsidR="004D4F06" w:rsidRPr="007F66DD">
        <w:rPr>
          <w:bCs/>
        </w:rPr>
        <w:t>Расположите в правильной последовательности этапы принятия федерального закона в Российской Федерации.</w:t>
      </w:r>
    </w:p>
    <w:p w14:paraId="26EBB73C" w14:textId="77777777" w:rsidR="004D4F06" w:rsidRPr="007F66DD" w:rsidRDefault="004D4F06" w:rsidP="004D4F06">
      <w:pPr>
        <w:pStyle w:val="ds-markdown-paragraph"/>
        <w:shd w:val="clear" w:color="auto" w:fill="FFFFFF"/>
        <w:spacing w:before="240" w:beforeAutospacing="0" w:after="240" w:afterAutospacing="0"/>
        <w:rPr>
          <w:bCs/>
        </w:rPr>
      </w:pPr>
      <w:r w:rsidRPr="007F66DD">
        <w:rPr>
          <w:i/>
        </w:rPr>
        <w:t>Элементы для последовательности:</w:t>
      </w:r>
      <w:r w:rsidRPr="007F66DD">
        <w:rPr>
          <w:bCs/>
          <w:i/>
        </w:rPr>
        <w:br/>
      </w:r>
      <w:r w:rsidRPr="007F66DD">
        <w:rPr>
          <w:bCs/>
        </w:rPr>
        <w:t>А) Рассмотрение и одобрение в Совете Федерации</w:t>
      </w:r>
      <w:r w:rsidRPr="007F66DD">
        <w:rPr>
          <w:bCs/>
        </w:rPr>
        <w:br/>
        <w:t>Б) Внесение законопроекта в Государственную Думу</w:t>
      </w:r>
      <w:r w:rsidRPr="007F66DD">
        <w:rPr>
          <w:bCs/>
        </w:rPr>
        <w:br/>
        <w:t>В) Подписание и обнародование Президентом РФ</w:t>
      </w:r>
      <w:r w:rsidRPr="007F66DD">
        <w:rPr>
          <w:bCs/>
        </w:rPr>
        <w:br/>
        <w:t>Г) Принятие закона Государственной Думой в третьем чтении</w:t>
      </w:r>
      <w:r w:rsidRPr="007F66DD">
        <w:rPr>
          <w:bCs/>
        </w:rPr>
        <w:br/>
        <w:t>Д) Работа над законопроектом в профильном комитете ГД</w:t>
      </w:r>
    </w:p>
    <w:p w14:paraId="57B219D0" w14:textId="36AD5D00" w:rsidR="00FA65EB" w:rsidRPr="007F66DD" w:rsidRDefault="00FA65EB" w:rsidP="004D4F06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b/>
          <w:i/>
          <w:kern w:val="0"/>
        </w:rPr>
      </w:pPr>
    </w:p>
    <w:p w14:paraId="675F9E4C" w14:textId="77777777" w:rsidR="004D4F06" w:rsidRPr="007F66DD" w:rsidRDefault="00FA65EB" w:rsidP="004D4F06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7F66DD">
        <w:t xml:space="preserve">10. </w:t>
      </w:r>
      <w:r w:rsidR="004D4F06" w:rsidRPr="007F66DD">
        <w:t>Расположите в правильной последовательности стадии судебного разбирательства по гражданскому делу.</w:t>
      </w:r>
    </w:p>
    <w:p w14:paraId="5A48BB93" w14:textId="77777777" w:rsidR="004D4F06" w:rsidRPr="007F66DD" w:rsidRDefault="004D4F06" w:rsidP="004D4F06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7F66DD">
        <w:rPr>
          <w:bCs/>
          <w:i/>
        </w:rPr>
        <w:t>Элементы для последовательности:</w:t>
      </w:r>
      <w:r w:rsidRPr="007F66DD">
        <w:rPr>
          <w:rFonts w:ascii="Segoe UI" w:hAnsi="Segoe UI" w:cs="Segoe UI"/>
          <w:color w:val="0F1115"/>
        </w:rPr>
        <w:br/>
      </w:r>
      <w:r w:rsidRPr="007F66DD">
        <w:rPr>
          <w:bCs/>
        </w:rPr>
        <w:t>А) Судебные прения</w:t>
      </w:r>
      <w:r w:rsidRPr="007F66DD">
        <w:rPr>
          <w:bCs/>
        </w:rPr>
        <w:br/>
        <w:t>Б) Возбуждение гражданского дела (подача иска)</w:t>
      </w:r>
      <w:r w:rsidRPr="007F66DD">
        <w:rPr>
          <w:bCs/>
        </w:rPr>
        <w:br/>
        <w:t>В) Вынесение и оглашение решения суда</w:t>
      </w:r>
      <w:r w:rsidRPr="007F66DD">
        <w:rPr>
          <w:bCs/>
        </w:rPr>
        <w:br/>
        <w:t>Г) Предварительное судебное заседание</w:t>
      </w:r>
      <w:r w:rsidRPr="007F66DD">
        <w:rPr>
          <w:bCs/>
        </w:rPr>
        <w:br/>
        <w:t>Д) Рассмотрение дела по существу</w:t>
      </w:r>
    </w:p>
    <w:p w14:paraId="1D32F7C6" w14:textId="4C40A751" w:rsidR="00FA65EB" w:rsidRPr="007F66DD" w:rsidRDefault="00FA65EB" w:rsidP="004D4F06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</w:p>
    <w:p w14:paraId="0EBE6C11" w14:textId="77777777" w:rsidR="004D4F06" w:rsidRPr="007F66DD" w:rsidRDefault="00FA65EB" w:rsidP="004D4F06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7F66DD">
        <w:t xml:space="preserve">11. </w:t>
      </w:r>
      <w:r w:rsidR="004D4F06" w:rsidRPr="007F66DD">
        <w:rPr>
          <w:bCs/>
        </w:rPr>
        <w:t>Расположите в правильной последовательности основные этапы социализации личности в течение жизни.</w:t>
      </w:r>
    </w:p>
    <w:p w14:paraId="3A448E02" w14:textId="77777777" w:rsidR="004D4F06" w:rsidRPr="007F66DD" w:rsidRDefault="004D4F06" w:rsidP="004D4F06">
      <w:pPr>
        <w:pStyle w:val="ds-markdown-paragraph"/>
        <w:shd w:val="clear" w:color="auto" w:fill="FFFFFF"/>
        <w:spacing w:before="240" w:beforeAutospacing="0" w:after="240" w:afterAutospacing="0"/>
        <w:rPr>
          <w:rFonts w:ascii="Segoe UI" w:hAnsi="Segoe UI" w:cs="Segoe UI"/>
          <w:color w:val="0F1115"/>
        </w:rPr>
      </w:pPr>
      <w:r w:rsidRPr="007F66DD">
        <w:rPr>
          <w:i/>
        </w:rPr>
        <w:t>Элементы для последовательности:</w:t>
      </w:r>
      <w:r w:rsidRPr="007F66DD">
        <w:rPr>
          <w:rFonts w:ascii="Segoe UI" w:hAnsi="Segoe UI" w:cs="Segoe UI"/>
          <w:color w:val="0F1115"/>
        </w:rPr>
        <w:br/>
      </w:r>
      <w:r w:rsidRPr="007F66DD">
        <w:rPr>
          <w:bCs/>
        </w:rPr>
        <w:t>А) Трудовая стадия</w:t>
      </w:r>
      <w:r w:rsidRPr="007F66DD">
        <w:rPr>
          <w:bCs/>
        </w:rPr>
        <w:br/>
        <w:t>Б) Детство</w:t>
      </w:r>
      <w:r w:rsidRPr="007F66DD">
        <w:rPr>
          <w:bCs/>
        </w:rPr>
        <w:br/>
        <w:t>В) Пожилой возраст</w:t>
      </w:r>
      <w:r w:rsidRPr="007F66DD">
        <w:rPr>
          <w:bCs/>
        </w:rPr>
        <w:br/>
        <w:t>Г) Юность</w:t>
      </w:r>
    </w:p>
    <w:p w14:paraId="52484E52" w14:textId="23445004" w:rsidR="00FA65EB" w:rsidRPr="007F66DD" w:rsidRDefault="00FA65EB" w:rsidP="004D4F06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b/>
          <w:i/>
          <w:kern w:val="0"/>
        </w:rPr>
      </w:pPr>
    </w:p>
    <w:p w14:paraId="13E73147" w14:textId="3A404F43" w:rsidR="004D4F06" w:rsidRPr="007F66DD" w:rsidRDefault="00FA65EB" w:rsidP="004D4F06">
      <w:pPr>
        <w:pStyle w:val="ds-markdown-paragraph"/>
        <w:shd w:val="clear" w:color="auto" w:fill="FFFFFF"/>
        <w:spacing w:before="240" w:beforeAutospacing="0" w:after="240" w:afterAutospacing="0"/>
      </w:pPr>
      <w:r w:rsidRPr="007F66DD">
        <w:t xml:space="preserve">12. </w:t>
      </w:r>
      <w:r w:rsidR="004D4F06" w:rsidRPr="007F66DD">
        <w:t>Выберите несколько ответов из предложенных вариантов.</w:t>
      </w:r>
    </w:p>
    <w:p w14:paraId="4BFF87C7" w14:textId="275A36A1" w:rsidR="004D4F06" w:rsidRPr="007F66DD" w:rsidRDefault="004D4F06" w:rsidP="004D4F06">
      <w:pPr>
        <w:pStyle w:val="ds-markdown-paragraph"/>
        <w:shd w:val="clear" w:color="auto" w:fill="FFFFFF"/>
        <w:spacing w:before="240" w:beforeAutospacing="0" w:after="240" w:afterAutospacing="0"/>
        <w:rPr>
          <w:bCs/>
        </w:rPr>
      </w:pPr>
      <w:r w:rsidRPr="007F66DD">
        <w:rPr>
          <w:bCs/>
        </w:rPr>
        <w:t>Какие из перечисленных признаков характерны для командной (плановой) экономической системы?</w:t>
      </w:r>
    </w:p>
    <w:p w14:paraId="5CBC4A1F" w14:textId="77777777" w:rsidR="004D4F06" w:rsidRPr="007F66DD" w:rsidRDefault="004D4F06" w:rsidP="004D4F06">
      <w:pPr>
        <w:widowControl/>
        <w:numPr>
          <w:ilvl w:val="0"/>
          <w:numId w:val="7"/>
        </w:numPr>
        <w:shd w:val="clear" w:color="auto" w:fill="FFFFFF"/>
        <w:suppressAutoHyphens w:val="0"/>
        <w:autoSpaceDN/>
        <w:spacing w:before="100" w:beforeAutospacing="1"/>
        <w:ind w:left="0"/>
        <w:textAlignment w:val="auto"/>
        <w:rPr>
          <w:rFonts w:ascii="Times New Roman" w:eastAsia="Times New Roman" w:hAnsi="Times New Roman" w:cs="Times New Roman"/>
          <w:color w:val="0F1115"/>
          <w:kern w:val="0"/>
        </w:rPr>
      </w:pPr>
      <w:r w:rsidRPr="007F66DD">
        <w:rPr>
          <w:rFonts w:ascii="Times New Roman" w:eastAsia="Times New Roman" w:hAnsi="Times New Roman" w:cs="Times New Roman"/>
          <w:color w:val="0F1115"/>
          <w:kern w:val="0"/>
        </w:rPr>
        <w:t>Преобладание частной собственности на средства производства.</w:t>
      </w:r>
    </w:p>
    <w:p w14:paraId="3E7479D4" w14:textId="77777777" w:rsidR="004D4F06" w:rsidRPr="007F66DD" w:rsidRDefault="004D4F06" w:rsidP="004D4F06">
      <w:pPr>
        <w:widowControl/>
        <w:numPr>
          <w:ilvl w:val="0"/>
          <w:numId w:val="7"/>
        </w:numPr>
        <w:shd w:val="clear" w:color="auto" w:fill="FFFFFF"/>
        <w:suppressAutoHyphens w:val="0"/>
        <w:autoSpaceDN/>
        <w:spacing w:before="100" w:beforeAutospacing="1"/>
        <w:ind w:left="0"/>
        <w:textAlignment w:val="auto"/>
        <w:rPr>
          <w:rFonts w:ascii="Times New Roman" w:eastAsia="Times New Roman" w:hAnsi="Times New Roman" w:cs="Times New Roman"/>
          <w:color w:val="0F1115"/>
          <w:kern w:val="0"/>
        </w:rPr>
      </w:pPr>
      <w:r w:rsidRPr="007F66DD">
        <w:rPr>
          <w:rFonts w:ascii="Times New Roman" w:eastAsia="Times New Roman" w:hAnsi="Times New Roman" w:cs="Times New Roman"/>
          <w:color w:val="0F1115"/>
          <w:kern w:val="0"/>
        </w:rPr>
        <w:t>Централизованное ценообразование.</w:t>
      </w:r>
    </w:p>
    <w:p w14:paraId="15728971" w14:textId="77777777" w:rsidR="004D4F06" w:rsidRPr="007F66DD" w:rsidRDefault="004D4F06" w:rsidP="004D4F06">
      <w:pPr>
        <w:widowControl/>
        <w:numPr>
          <w:ilvl w:val="0"/>
          <w:numId w:val="7"/>
        </w:numPr>
        <w:shd w:val="clear" w:color="auto" w:fill="FFFFFF"/>
        <w:suppressAutoHyphens w:val="0"/>
        <w:autoSpaceDN/>
        <w:spacing w:before="100" w:beforeAutospacing="1"/>
        <w:ind w:left="0"/>
        <w:textAlignment w:val="auto"/>
        <w:rPr>
          <w:rFonts w:ascii="Times New Roman" w:eastAsia="Times New Roman" w:hAnsi="Times New Roman" w:cs="Times New Roman"/>
          <w:color w:val="0F1115"/>
          <w:kern w:val="0"/>
        </w:rPr>
      </w:pPr>
      <w:r w:rsidRPr="007F66DD">
        <w:rPr>
          <w:rFonts w:ascii="Times New Roman" w:eastAsia="Times New Roman" w:hAnsi="Times New Roman" w:cs="Times New Roman"/>
          <w:color w:val="0F1115"/>
          <w:kern w:val="0"/>
        </w:rPr>
        <w:t>Свободная конкуренция товаропроизводителей.</w:t>
      </w:r>
    </w:p>
    <w:p w14:paraId="660F7C34" w14:textId="77777777" w:rsidR="004D4F06" w:rsidRPr="007F66DD" w:rsidRDefault="004D4F06" w:rsidP="004D4F06">
      <w:pPr>
        <w:widowControl/>
        <w:numPr>
          <w:ilvl w:val="0"/>
          <w:numId w:val="7"/>
        </w:numPr>
        <w:shd w:val="clear" w:color="auto" w:fill="FFFFFF"/>
        <w:suppressAutoHyphens w:val="0"/>
        <w:autoSpaceDN/>
        <w:spacing w:before="100" w:beforeAutospacing="1"/>
        <w:ind w:left="0"/>
        <w:textAlignment w:val="auto"/>
        <w:rPr>
          <w:rFonts w:ascii="Times New Roman" w:eastAsia="Times New Roman" w:hAnsi="Times New Roman" w:cs="Times New Roman"/>
          <w:color w:val="0F1115"/>
          <w:kern w:val="0"/>
        </w:rPr>
      </w:pPr>
      <w:r w:rsidRPr="007F66DD">
        <w:rPr>
          <w:rFonts w:ascii="Times New Roman" w:eastAsia="Times New Roman" w:hAnsi="Times New Roman" w:cs="Times New Roman"/>
          <w:color w:val="0F1115"/>
          <w:kern w:val="0"/>
        </w:rPr>
        <w:t>Директивное планирование хозяйственной деятельности.</w:t>
      </w:r>
    </w:p>
    <w:p w14:paraId="7B1CD405" w14:textId="77777777" w:rsidR="004D4F06" w:rsidRPr="007F66DD" w:rsidRDefault="004D4F06" w:rsidP="004D4F06">
      <w:pPr>
        <w:widowControl/>
        <w:numPr>
          <w:ilvl w:val="0"/>
          <w:numId w:val="7"/>
        </w:numPr>
        <w:shd w:val="clear" w:color="auto" w:fill="FFFFFF"/>
        <w:suppressAutoHyphens w:val="0"/>
        <w:autoSpaceDN/>
        <w:spacing w:before="100" w:beforeAutospacing="1"/>
        <w:ind w:left="0"/>
        <w:textAlignment w:val="auto"/>
        <w:rPr>
          <w:rFonts w:ascii="Times New Roman" w:eastAsia="Times New Roman" w:hAnsi="Times New Roman" w:cs="Times New Roman"/>
          <w:color w:val="0F1115"/>
          <w:kern w:val="0"/>
        </w:rPr>
      </w:pPr>
      <w:r w:rsidRPr="007F66DD">
        <w:rPr>
          <w:rFonts w:ascii="Times New Roman" w:eastAsia="Times New Roman" w:hAnsi="Times New Roman" w:cs="Times New Roman"/>
          <w:color w:val="0F1115"/>
          <w:kern w:val="0"/>
        </w:rPr>
        <w:t>Дефицит товаров как частое явление.</w:t>
      </w:r>
    </w:p>
    <w:p w14:paraId="4CFCAF51" w14:textId="1347FE9D" w:rsidR="0092719D" w:rsidRPr="007F66DD" w:rsidRDefault="0092719D" w:rsidP="004D4F06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</w:p>
    <w:p w14:paraId="7C29E72A" w14:textId="1197B6EE" w:rsidR="007F66DD" w:rsidRPr="007F66DD" w:rsidRDefault="00FA65EB" w:rsidP="007F66DD">
      <w:pPr>
        <w:pStyle w:val="ds-markdown-paragraph"/>
        <w:shd w:val="clear" w:color="auto" w:fill="FFFFFF"/>
        <w:spacing w:before="240" w:beforeAutospacing="0" w:after="240" w:afterAutospacing="0"/>
      </w:pPr>
      <w:r w:rsidRPr="007F66DD">
        <w:lastRenderedPageBreak/>
        <w:t xml:space="preserve">13. </w:t>
      </w:r>
      <w:r w:rsidR="007F66DD" w:rsidRPr="007F66DD">
        <w:t>Выберите несколько ответов из предложенных вариантов.</w:t>
      </w:r>
    </w:p>
    <w:p w14:paraId="3C35F760" w14:textId="6E96285F" w:rsidR="007F66DD" w:rsidRPr="007F66DD" w:rsidRDefault="007F66DD" w:rsidP="007F66DD">
      <w:pPr>
        <w:pStyle w:val="ds-markdown-paragraph"/>
        <w:shd w:val="clear" w:color="auto" w:fill="FFFFFF"/>
        <w:spacing w:before="240" w:beforeAutospacing="0" w:after="240" w:afterAutospacing="0"/>
        <w:rPr>
          <w:bCs/>
        </w:rPr>
      </w:pPr>
      <w:r w:rsidRPr="007F66DD">
        <w:rPr>
          <w:bCs/>
        </w:rPr>
        <w:t>Какие из приведённых ниже положений характеризуют демократический политический режим?</w:t>
      </w:r>
    </w:p>
    <w:p w14:paraId="66361312" w14:textId="77777777" w:rsidR="007F66DD" w:rsidRPr="007F66DD" w:rsidRDefault="007F66DD" w:rsidP="007F66DD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7F66DD">
        <w:rPr>
          <w:color w:val="0F1115"/>
        </w:rPr>
        <w:t>Верховенство закона.</w:t>
      </w:r>
    </w:p>
    <w:p w14:paraId="4386977E" w14:textId="77777777" w:rsidR="007F66DD" w:rsidRPr="007F66DD" w:rsidRDefault="007F66DD" w:rsidP="007F66DD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7F66DD">
        <w:rPr>
          <w:color w:val="0F1115"/>
        </w:rPr>
        <w:t>Наличие официальной государственной идеологии.</w:t>
      </w:r>
    </w:p>
    <w:p w14:paraId="1D6EA394" w14:textId="77777777" w:rsidR="007F66DD" w:rsidRPr="007F66DD" w:rsidRDefault="007F66DD" w:rsidP="007F66DD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7F66DD">
        <w:rPr>
          <w:color w:val="0F1115"/>
        </w:rPr>
        <w:t>Политический плюрализм и многопартийность.</w:t>
      </w:r>
    </w:p>
    <w:p w14:paraId="38862056" w14:textId="77777777" w:rsidR="007F66DD" w:rsidRPr="007F66DD" w:rsidRDefault="007F66DD" w:rsidP="007F66DD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7F66DD">
        <w:rPr>
          <w:color w:val="0F1115"/>
        </w:rPr>
        <w:t>Полный контроль государства над средствами массовой информации.</w:t>
      </w:r>
    </w:p>
    <w:p w14:paraId="0C93463B" w14:textId="2B8F01AE" w:rsidR="007F66DD" w:rsidRPr="007F66DD" w:rsidRDefault="007F66DD" w:rsidP="007F66DD">
      <w:pPr>
        <w:pStyle w:val="ds-markdown-paragraph"/>
        <w:numPr>
          <w:ilvl w:val="0"/>
          <w:numId w:val="8"/>
        </w:numPr>
        <w:shd w:val="clear" w:color="auto" w:fill="FFFFFF"/>
        <w:spacing w:after="0" w:afterAutospacing="0"/>
        <w:ind w:left="0"/>
        <w:rPr>
          <w:color w:val="0F1115"/>
        </w:rPr>
      </w:pPr>
      <w:r w:rsidRPr="007F66DD">
        <w:rPr>
          <w:color w:val="0F1115"/>
        </w:rPr>
        <w:t>Разделение властей на законодательную исполнительную и судебную.</w:t>
      </w:r>
    </w:p>
    <w:p w14:paraId="34A4582B" w14:textId="5D846C27" w:rsidR="00FA65EB" w:rsidRPr="007F66DD" w:rsidRDefault="00FA65EB" w:rsidP="007F66DD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</w:p>
    <w:p w14:paraId="1FD74470" w14:textId="1EB3FDAE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14. Исполнительная власть в Российской Федерации принадлежит ___________________________.</w:t>
      </w:r>
    </w:p>
    <w:p w14:paraId="206935DC" w14:textId="1AD81B48" w:rsidR="00FA65EB" w:rsidRPr="007F66DD" w:rsidRDefault="00FA65EB" w:rsidP="00FA65EB">
      <w:pPr>
        <w:widowControl/>
        <w:suppressAutoHyphens w:val="0"/>
        <w:autoSpaceDN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Ответ: </w:t>
      </w:r>
    </w:p>
    <w:p w14:paraId="7F440319" w14:textId="77777777" w:rsidR="00FA65EB" w:rsidRPr="007F66DD" w:rsidRDefault="00FA65EB" w:rsidP="00FA65EB">
      <w:pPr>
        <w:widowControl/>
        <w:suppressAutoHyphens w:val="0"/>
        <w:autoSpaceDN/>
        <w:ind w:left="360"/>
        <w:textAlignment w:val="auto"/>
        <w:rPr>
          <w:rFonts w:ascii="Times New Roman" w:eastAsia="Times New Roman" w:hAnsi="Times New Roman" w:cs="Times New Roman"/>
          <w:kern w:val="0"/>
        </w:rPr>
      </w:pPr>
    </w:p>
    <w:p w14:paraId="6F37CF8A" w14:textId="77777777" w:rsidR="00FA65EB" w:rsidRPr="007F66DD" w:rsidRDefault="00FA65EB" w:rsidP="00FA65EB">
      <w:pPr>
        <w:widowControl/>
        <w:suppressAutoHyphens w:val="0"/>
        <w:autoSpaceDN/>
        <w:ind w:left="360"/>
        <w:textAlignment w:val="auto"/>
        <w:rPr>
          <w:rFonts w:ascii="Times New Roman" w:eastAsia="Times New Roman" w:hAnsi="Times New Roman" w:cs="Times New Roman"/>
          <w:kern w:val="0"/>
        </w:rPr>
      </w:pPr>
    </w:p>
    <w:p w14:paraId="4B21CBE8" w14:textId="403B61E2" w:rsidR="00FA65EB" w:rsidRPr="007F66DD" w:rsidRDefault="00FA65EB" w:rsidP="00FA65EB">
      <w:pPr>
        <w:widowControl/>
        <w:numPr>
          <w:ilvl w:val="0"/>
          <w:numId w:val="6"/>
        </w:numPr>
        <w:tabs>
          <w:tab w:val="left" w:pos="0"/>
          <w:tab w:val="left" w:pos="306"/>
          <w:tab w:val="left" w:pos="820"/>
        </w:tabs>
        <w:suppressAutoHyphens w:val="0"/>
        <w:autoSpaceDE w:val="0"/>
        <w:autoSpaceDN/>
        <w:spacing w:after="200" w:line="276" w:lineRule="auto"/>
        <w:ind w:right="-1" w:firstLine="107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Установите соответствие между доходами и факторами производства: </w:t>
      </w:r>
      <w:proofErr w:type="gramStart"/>
      <w:r w:rsidRPr="007F66DD">
        <w:rPr>
          <w:rFonts w:ascii="Times New Roman" w:eastAsia="Times New Roman" w:hAnsi="Times New Roman" w:cs="Times New Roman"/>
          <w:kern w:val="0"/>
        </w:rPr>
        <w:t>к каждой позиции</w:t>
      </w:r>
      <w:proofErr w:type="gramEnd"/>
      <w:r w:rsidRPr="007F66DD">
        <w:rPr>
          <w:rFonts w:ascii="Times New Roman" w:eastAsia="Times New Roman" w:hAnsi="Times New Roman" w:cs="Times New Roman"/>
          <w:kern w:val="0"/>
        </w:rPr>
        <w:t xml:space="preserve"> данной в первом столбце подберите соответствующую позицию из второго столбца.</w:t>
      </w:r>
    </w:p>
    <w:p w14:paraId="6A9856F9" w14:textId="77777777" w:rsidR="00FA65EB" w:rsidRPr="007F66DD" w:rsidRDefault="00FA65EB" w:rsidP="00FA65EB">
      <w:pPr>
        <w:tabs>
          <w:tab w:val="left" w:pos="306"/>
          <w:tab w:val="left" w:pos="465"/>
          <w:tab w:val="left" w:pos="820"/>
        </w:tabs>
        <w:suppressAutoHyphens w:val="0"/>
        <w:autoSpaceDE w:val="0"/>
        <w:ind w:left="467" w:right="940"/>
        <w:textAlignment w:val="auto"/>
        <w:rPr>
          <w:rFonts w:ascii="Times New Roman" w:eastAsia="Times New Roman" w:hAnsi="Times New Roman" w:cs="Times New Roman"/>
          <w:kern w:val="0"/>
        </w:rPr>
      </w:pPr>
    </w:p>
    <w:p w14:paraId="714D8A89" w14:textId="77777777" w:rsidR="00FA65EB" w:rsidRPr="007F66DD" w:rsidRDefault="00FA65EB" w:rsidP="00FA65EB">
      <w:pPr>
        <w:tabs>
          <w:tab w:val="left" w:pos="306"/>
          <w:tab w:val="left" w:pos="465"/>
          <w:tab w:val="left" w:pos="820"/>
        </w:tabs>
        <w:suppressAutoHyphens w:val="0"/>
        <w:autoSpaceDE w:val="0"/>
        <w:ind w:left="467" w:right="940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ДОХОДЫ                                       ФАКТОРЫ ПРОИЗВОДСТВА</w:t>
      </w:r>
    </w:p>
    <w:p w14:paraId="46C8A22E" w14:textId="77777777" w:rsidR="00FA65EB" w:rsidRPr="007F66DD" w:rsidRDefault="00FA65EB" w:rsidP="00FA65EB">
      <w:pPr>
        <w:tabs>
          <w:tab w:val="left" w:pos="306"/>
          <w:tab w:val="left" w:pos="465"/>
          <w:tab w:val="left" w:pos="820"/>
        </w:tabs>
        <w:suppressAutoHyphens w:val="0"/>
        <w:autoSpaceDE w:val="0"/>
        <w:ind w:left="106" w:right="940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А) процент                               1) земля</w:t>
      </w:r>
    </w:p>
    <w:p w14:paraId="1A0294A8" w14:textId="77777777" w:rsidR="00FA65EB" w:rsidRPr="007F66DD" w:rsidRDefault="00FA65EB" w:rsidP="00FA65EB">
      <w:pPr>
        <w:tabs>
          <w:tab w:val="left" w:pos="306"/>
          <w:tab w:val="left" w:pos="465"/>
          <w:tab w:val="left" w:pos="820"/>
        </w:tabs>
        <w:suppressAutoHyphens w:val="0"/>
        <w:autoSpaceDE w:val="0"/>
        <w:ind w:left="106" w:right="940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Б) прибыль                               2) труд</w:t>
      </w:r>
    </w:p>
    <w:p w14:paraId="700DB19E" w14:textId="77777777" w:rsidR="00FA65EB" w:rsidRPr="007F66DD" w:rsidRDefault="00FA65EB" w:rsidP="00FA65EB">
      <w:pPr>
        <w:tabs>
          <w:tab w:val="left" w:pos="306"/>
          <w:tab w:val="left" w:pos="465"/>
          <w:tab w:val="left" w:pos="820"/>
        </w:tabs>
        <w:suppressAutoHyphens w:val="0"/>
        <w:autoSpaceDE w:val="0"/>
        <w:ind w:left="106" w:right="940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В) рента                                    3) капитал</w:t>
      </w:r>
    </w:p>
    <w:p w14:paraId="5863EA44" w14:textId="77777777" w:rsidR="00FA65EB" w:rsidRPr="007F66DD" w:rsidRDefault="00FA65EB" w:rsidP="00FA65EB">
      <w:pPr>
        <w:tabs>
          <w:tab w:val="left" w:pos="306"/>
          <w:tab w:val="left" w:pos="465"/>
          <w:tab w:val="left" w:pos="820"/>
        </w:tabs>
        <w:suppressAutoHyphens w:val="0"/>
        <w:autoSpaceDE w:val="0"/>
        <w:ind w:left="106" w:right="940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Г) заработная плата                 4) предпринимательские способности</w:t>
      </w:r>
    </w:p>
    <w:p w14:paraId="1F4AB57F" w14:textId="77777777" w:rsidR="00FA65EB" w:rsidRPr="007F66DD" w:rsidRDefault="00FA65EB" w:rsidP="00FA65EB">
      <w:pPr>
        <w:tabs>
          <w:tab w:val="left" w:pos="306"/>
          <w:tab w:val="left" w:pos="465"/>
          <w:tab w:val="left" w:pos="820"/>
        </w:tabs>
        <w:suppressAutoHyphens w:val="0"/>
        <w:autoSpaceDE w:val="0"/>
        <w:ind w:left="106" w:right="940"/>
        <w:textAlignment w:val="auto"/>
        <w:rPr>
          <w:rFonts w:ascii="Times New Roman" w:eastAsia="Times New Roman" w:hAnsi="Times New Roman" w:cs="Times New Roman"/>
          <w:b/>
          <w:kern w:val="0"/>
        </w:rPr>
      </w:pPr>
    </w:p>
    <w:p w14:paraId="10218E4C" w14:textId="77777777" w:rsidR="00FA65EB" w:rsidRPr="007F66DD" w:rsidRDefault="00FA65EB" w:rsidP="00FA65EB">
      <w:pPr>
        <w:widowControl/>
        <w:numPr>
          <w:ilvl w:val="0"/>
          <w:numId w:val="6"/>
        </w:numPr>
        <w:suppressAutoHyphens w:val="0"/>
        <w:autoSpaceDE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 Установите соответствие между терминами и определением</w:t>
      </w:r>
    </w:p>
    <w:tbl>
      <w:tblPr>
        <w:tblStyle w:val="afc"/>
        <w:tblW w:w="0" w:type="auto"/>
        <w:tblInd w:w="482" w:type="dxa"/>
        <w:tblLook w:val="04A0" w:firstRow="1" w:lastRow="0" w:firstColumn="1" w:lastColumn="0" w:noHBand="0" w:noVBand="1"/>
      </w:tblPr>
      <w:tblGrid>
        <w:gridCol w:w="3312"/>
        <w:gridCol w:w="5777"/>
      </w:tblGrid>
      <w:tr w:rsidR="00FA65EB" w:rsidRPr="007F66DD" w14:paraId="6BF04298" w14:textId="77777777" w:rsidTr="002968F4">
        <w:tc>
          <w:tcPr>
            <w:tcW w:w="3312" w:type="dxa"/>
          </w:tcPr>
          <w:p w14:paraId="725CC62F" w14:textId="77777777" w:rsidR="00FA65EB" w:rsidRPr="007F66DD" w:rsidRDefault="00FA65EB" w:rsidP="00FA65EB">
            <w:pPr>
              <w:suppressAutoHyphens w:val="0"/>
              <w:autoSpaceDE w:val="0"/>
              <w:textAlignment w:val="auto"/>
              <w:rPr>
                <w:rFonts w:ascii="Times New Roman" w:hAnsi="Times New Roman"/>
                <w:kern w:val="0"/>
              </w:rPr>
            </w:pPr>
            <w:r w:rsidRPr="007F66DD">
              <w:rPr>
                <w:rFonts w:ascii="Times New Roman" w:hAnsi="Times New Roman"/>
                <w:kern w:val="0"/>
              </w:rPr>
              <w:t>ТЕРМИНЫ</w:t>
            </w:r>
          </w:p>
        </w:tc>
        <w:tc>
          <w:tcPr>
            <w:tcW w:w="5777" w:type="dxa"/>
          </w:tcPr>
          <w:p w14:paraId="6C2BEB56" w14:textId="77777777" w:rsidR="00FA65EB" w:rsidRPr="007F66DD" w:rsidRDefault="00FA65EB" w:rsidP="00FA65EB">
            <w:pPr>
              <w:suppressAutoHyphens w:val="0"/>
              <w:autoSpaceDE w:val="0"/>
              <w:textAlignment w:val="auto"/>
              <w:rPr>
                <w:rFonts w:ascii="Times New Roman" w:hAnsi="Times New Roman"/>
                <w:kern w:val="0"/>
              </w:rPr>
            </w:pPr>
            <w:r w:rsidRPr="007F66DD">
              <w:rPr>
                <w:rFonts w:ascii="Times New Roman" w:hAnsi="Times New Roman"/>
                <w:kern w:val="0"/>
              </w:rPr>
              <w:t>ОПРЕДЕЛЕНИЯ</w:t>
            </w:r>
          </w:p>
        </w:tc>
      </w:tr>
      <w:tr w:rsidR="00FA65EB" w:rsidRPr="007F66DD" w14:paraId="369F8212" w14:textId="77777777" w:rsidTr="002968F4">
        <w:tc>
          <w:tcPr>
            <w:tcW w:w="3312" w:type="dxa"/>
            <w:vAlign w:val="center"/>
          </w:tcPr>
          <w:p w14:paraId="7B37A0E6" w14:textId="796B934D" w:rsidR="00FA65EB" w:rsidRPr="007F66DD" w:rsidRDefault="0092719D" w:rsidP="00FA65EB">
            <w:pPr>
              <w:suppressAutoHyphens w:val="0"/>
              <w:autoSpaceDE w:val="0"/>
              <w:ind w:left="85"/>
              <w:textAlignment w:val="auto"/>
              <w:rPr>
                <w:rFonts w:ascii="Times New Roman" w:hAnsi="Times New Roman"/>
                <w:kern w:val="0"/>
              </w:rPr>
            </w:pPr>
            <w:r w:rsidRPr="007F66DD">
              <w:rPr>
                <w:rFonts w:ascii="Times New Roman" w:hAnsi="Times New Roman"/>
                <w:kern w:val="0"/>
              </w:rPr>
              <w:t>А</w:t>
            </w:r>
            <w:r w:rsidR="00FA65EB" w:rsidRPr="007F66DD">
              <w:rPr>
                <w:rFonts w:ascii="Times New Roman" w:hAnsi="Times New Roman"/>
                <w:kern w:val="0"/>
              </w:rPr>
              <w:t xml:space="preserve"> Демократия</w:t>
            </w:r>
          </w:p>
        </w:tc>
        <w:tc>
          <w:tcPr>
            <w:tcW w:w="5777" w:type="dxa"/>
            <w:vAlign w:val="center"/>
          </w:tcPr>
          <w:p w14:paraId="2024961C" w14:textId="41270460" w:rsidR="00FA65EB" w:rsidRPr="007F66DD" w:rsidRDefault="00FA65EB" w:rsidP="00FA65EB">
            <w:pPr>
              <w:suppressAutoHyphens w:val="0"/>
              <w:autoSpaceDE w:val="0"/>
              <w:ind w:left="482" w:hanging="482"/>
              <w:textAlignment w:val="auto"/>
              <w:rPr>
                <w:rFonts w:ascii="Times New Roman" w:hAnsi="Times New Roman"/>
                <w:kern w:val="0"/>
              </w:rPr>
            </w:pPr>
            <w:r w:rsidRPr="007F66DD">
              <w:rPr>
                <w:rFonts w:ascii="Times New Roman" w:hAnsi="Times New Roman"/>
                <w:kern w:val="0"/>
              </w:rPr>
              <w:t xml:space="preserve">1)  </w:t>
            </w:r>
            <w:proofErr w:type="gramStart"/>
            <w:r w:rsidRPr="007F66DD">
              <w:rPr>
                <w:rFonts w:ascii="Times New Roman" w:hAnsi="Times New Roman"/>
                <w:kern w:val="0"/>
              </w:rPr>
              <w:t>Система</w:t>
            </w:r>
            <w:proofErr w:type="gramEnd"/>
            <w:r w:rsidRPr="007F66DD">
              <w:rPr>
                <w:rFonts w:ascii="Times New Roman" w:hAnsi="Times New Roman"/>
                <w:kern w:val="0"/>
              </w:rPr>
              <w:t xml:space="preserve"> основанная на праве и законе</w:t>
            </w:r>
          </w:p>
        </w:tc>
      </w:tr>
      <w:tr w:rsidR="00FA65EB" w:rsidRPr="007F66DD" w14:paraId="11FD102B" w14:textId="77777777" w:rsidTr="002968F4">
        <w:tc>
          <w:tcPr>
            <w:tcW w:w="3312" w:type="dxa"/>
            <w:vAlign w:val="center"/>
          </w:tcPr>
          <w:p w14:paraId="204DB479" w14:textId="0388B358" w:rsidR="00FA65EB" w:rsidRPr="007F66DD" w:rsidRDefault="0092719D" w:rsidP="00FA65EB">
            <w:pPr>
              <w:suppressAutoHyphens w:val="0"/>
              <w:autoSpaceDE w:val="0"/>
              <w:ind w:left="85"/>
              <w:textAlignment w:val="auto"/>
              <w:rPr>
                <w:rFonts w:ascii="Times New Roman" w:hAnsi="Times New Roman"/>
                <w:kern w:val="0"/>
              </w:rPr>
            </w:pPr>
            <w:r w:rsidRPr="007F66DD">
              <w:rPr>
                <w:rFonts w:ascii="Times New Roman" w:hAnsi="Times New Roman"/>
                <w:kern w:val="0"/>
              </w:rPr>
              <w:t>Б</w:t>
            </w:r>
            <w:r w:rsidR="00FA65EB" w:rsidRPr="007F66DD">
              <w:rPr>
                <w:rFonts w:ascii="Times New Roman" w:hAnsi="Times New Roman"/>
                <w:kern w:val="0"/>
              </w:rPr>
              <w:t xml:space="preserve"> Правовое государство</w:t>
            </w:r>
          </w:p>
        </w:tc>
        <w:tc>
          <w:tcPr>
            <w:tcW w:w="5777" w:type="dxa"/>
            <w:vAlign w:val="center"/>
          </w:tcPr>
          <w:p w14:paraId="601147D1" w14:textId="10DFB896" w:rsidR="00FA65EB" w:rsidRPr="007F66DD" w:rsidRDefault="00FA65EB" w:rsidP="00FA65EB">
            <w:pPr>
              <w:suppressAutoHyphens w:val="0"/>
              <w:autoSpaceDE w:val="0"/>
              <w:ind w:left="482" w:hanging="482"/>
              <w:textAlignment w:val="auto"/>
              <w:rPr>
                <w:rFonts w:ascii="Times New Roman" w:hAnsi="Times New Roman"/>
                <w:kern w:val="0"/>
              </w:rPr>
            </w:pPr>
            <w:r w:rsidRPr="007F66DD">
              <w:rPr>
                <w:rFonts w:ascii="Times New Roman" w:hAnsi="Times New Roman"/>
                <w:kern w:val="0"/>
              </w:rPr>
              <w:t>2)  Форма правления при которой власть принадлежит народу</w:t>
            </w:r>
          </w:p>
        </w:tc>
      </w:tr>
      <w:tr w:rsidR="00FA65EB" w:rsidRPr="007F66DD" w14:paraId="4281622B" w14:textId="77777777" w:rsidTr="002968F4">
        <w:tc>
          <w:tcPr>
            <w:tcW w:w="3312" w:type="dxa"/>
            <w:vAlign w:val="center"/>
          </w:tcPr>
          <w:p w14:paraId="34620309" w14:textId="08AAA07F" w:rsidR="00FA65EB" w:rsidRPr="007F66DD" w:rsidRDefault="0092719D" w:rsidP="00FA65EB">
            <w:pPr>
              <w:suppressAutoHyphens w:val="0"/>
              <w:autoSpaceDE w:val="0"/>
              <w:ind w:left="85"/>
              <w:textAlignment w:val="auto"/>
              <w:rPr>
                <w:rFonts w:ascii="Times New Roman" w:hAnsi="Times New Roman"/>
                <w:kern w:val="0"/>
              </w:rPr>
            </w:pPr>
            <w:r w:rsidRPr="007F66DD">
              <w:rPr>
                <w:rFonts w:ascii="Times New Roman" w:hAnsi="Times New Roman"/>
                <w:kern w:val="0"/>
              </w:rPr>
              <w:t>В</w:t>
            </w:r>
            <w:r w:rsidR="00FA65EB" w:rsidRPr="007F66DD">
              <w:rPr>
                <w:rFonts w:ascii="Times New Roman" w:hAnsi="Times New Roman"/>
                <w:kern w:val="0"/>
              </w:rPr>
              <w:t xml:space="preserve"> Социальная стратификация</w:t>
            </w:r>
          </w:p>
        </w:tc>
        <w:tc>
          <w:tcPr>
            <w:tcW w:w="5777" w:type="dxa"/>
            <w:vAlign w:val="center"/>
          </w:tcPr>
          <w:p w14:paraId="2F1B39B3" w14:textId="77777777" w:rsidR="00FA65EB" w:rsidRPr="007F66DD" w:rsidRDefault="00FA65EB" w:rsidP="00FA65EB">
            <w:pPr>
              <w:suppressAutoHyphens w:val="0"/>
              <w:autoSpaceDE w:val="0"/>
              <w:ind w:left="482" w:hanging="482"/>
              <w:textAlignment w:val="auto"/>
              <w:rPr>
                <w:rFonts w:ascii="Times New Roman" w:hAnsi="Times New Roman"/>
                <w:kern w:val="0"/>
              </w:rPr>
            </w:pPr>
            <w:r w:rsidRPr="007F66DD">
              <w:rPr>
                <w:rFonts w:ascii="Times New Roman" w:hAnsi="Times New Roman"/>
                <w:kern w:val="0"/>
              </w:rPr>
              <w:t>3) Деление общества на слои по различным критериям</w:t>
            </w:r>
          </w:p>
        </w:tc>
      </w:tr>
      <w:tr w:rsidR="00FA65EB" w:rsidRPr="007F66DD" w14:paraId="5654D5D2" w14:textId="77777777" w:rsidTr="002968F4">
        <w:tc>
          <w:tcPr>
            <w:tcW w:w="3312" w:type="dxa"/>
            <w:vAlign w:val="center"/>
          </w:tcPr>
          <w:p w14:paraId="789FD2CD" w14:textId="54002B20" w:rsidR="00FA65EB" w:rsidRPr="007F66DD" w:rsidRDefault="0092719D" w:rsidP="00FA65EB">
            <w:pPr>
              <w:suppressAutoHyphens w:val="0"/>
              <w:autoSpaceDE w:val="0"/>
              <w:ind w:left="85"/>
              <w:textAlignment w:val="auto"/>
              <w:rPr>
                <w:rFonts w:ascii="Times New Roman" w:hAnsi="Times New Roman"/>
                <w:kern w:val="0"/>
              </w:rPr>
            </w:pPr>
            <w:r w:rsidRPr="007F66DD">
              <w:rPr>
                <w:rFonts w:ascii="Times New Roman" w:hAnsi="Times New Roman"/>
                <w:kern w:val="0"/>
              </w:rPr>
              <w:t>Г</w:t>
            </w:r>
            <w:r w:rsidR="00FA65EB" w:rsidRPr="007F66DD">
              <w:rPr>
                <w:rFonts w:ascii="Times New Roman" w:hAnsi="Times New Roman"/>
                <w:kern w:val="0"/>
              </w:rPr>
              <w:t xml:space="preserve"> Глобализация</w:t>
            </w:r>
          </w:p>
        </w:tc>
        <w:tc>
          <w:tcPr>
            <w:tcW w:w="5777" w:type="dxa"/>
            <w:vAlign w:val="center"/>
          </w:tcPr>
          <w:p w14:paraId="2666F1BE" w14:textId="77777777" w:rsidR="00FA65EB" w:rsidRPr="007F66DD" w:rsidRDefault="00FA65EB" w:rsidP="00FA65EB">
            <w:pPr>
              <w:suppressAutoHyphens w:val="0"/>
              <w:autoSpaceDE w:val="0"/>
              <w:ind w:left="482" w:hanging="482"/>
              <w:textAlignment w:val="auto"/>
              <w:rPr>
                <w:rFonts w:ascii="Times New Roman" w:hAnsi="Times New Roman"/>
                <w:kern w:val="0"/>
              </w:rPr>
            </w:pPr>
            <w:r w:rsidRPr="007F66DD">
              <w:rPr>
                <w:rFonts w:ascii="Times New Roman" w:hAnsi="Times New Roman"/>
                <w:kern w:val="0"/>
              </w:rPr>
              <w:t>4)  Процесс интеграции стран и народов в мировом масштабе</w:t>
            </w:r>
          </w:p>
        </w:tc>
      </w:tr>
    </w:tbl>
    <w:p w14:paraId="65C60D0B" w14:textId="77777777" w:rsidR="00FA65EB" w:rsidRPr="007F66DD" w:rsidRDefault="00FA65EB" w:rsidP="00FA65EB">
      <w:pPr>
        <w:suppressAutoHyphens w:val="0"/>
        <w:autoSpaceDE w:val="0"/>
        <w:ind w:left="482"/>
        <w:textAlignment w:val="auto"/>
        <w:rPr>
          <w:rFonts w:ascii="Times New Roman" w:eastAsia="Times New Roman" w:hAnsi="Times New Roman" w:cs="Times New Roman"/>
          <w:b/>
          <w:kern w:val="0"/>
        </w:rPr>
      </w:pPr>
    </w:p>
    <w:p w14:paraId="79EF47BE" w14:textId="71B90092" w:rsidR="00FA65EB" w:rsidRPr="007F66DD" w:rsidRDefault="00FA65EB" w:rsidP="00FA65EB">
      <w:pPr>
        <w:widowControl/>
        <w:numPr>
          <w:ilvl w:val="0"/>
          <w:numId w:val="6"/>
        </w:numPr>
        <w:suppressAutoHyphens w:val="0"/>
        <w:autoSpaceDE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 Расставьте нормативные правовые акты в соответствии с их юридической силой начиная с высшего.</w:t>
      </w:r>
    </w:p>
    <w:p w14:paraId="6BA041AD" w14:textId="63A351B5" w:rsidR="00FA65EB" w:rsidRPr="007F66DD" w:rsidRDefault="00645C51" w:rsidP="00FA65EB">
      <w:pPr>
        <w:suppressAutoHyphens w:val="0"/>
        <w:autoSpaceDE w:val="0"/>
        <w:ind w:left="142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а)</w:t>
      </w:r>
      <w:r w:rsidR="00FA65EB" w:rsidRPr="007F66DD">
        <w:rPr>
          <w:rFonts w:ascii="Times New Roman" w:eastAsia="Times New Roman" w:hAnsi="Times New Roman" w:cs="Times New Roman"/>
          <w:kern w:val="0"/>
        </w:rPr>
        <w:t xml:space="preserve"> указ Президента Российской Федерации</w:t>
      </w:r>
    </w:p>
    <w:p w14:paraId="7E047B36" w14:textId="6525A4CD" w:rsidR="00FA65EB" w:rsidRPr="007F66DD" w:rsidRDefault="00645C51" w:rsidP="00FA65EB">
      <w:pPr>
        <w:suppressAutoHyphens w:val="0"/>
        <w:autoSpaceDE w:val="0"/>
        <w:ind w:left="142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б)</w:t>
      </w:r>
      <w:r w:rsidR="00FA65EB" w:rsidRPr="007F66DD">
        <w:rPr>
          <w:rFonts w:ascii="Times New Roman" w:eastAsia="Times New Roman" w:hAnsi="Times New Roman" w:cs="Times New Roman"/>
          <w:kern w:val="0"/>
        </w:rPr>
        <w:t xml:space="preserve"> постановление Правительства</w:t>
      </w:r>
    </w:p>
    <w:p w14:paraId="0CF7C014" w14:textId="7C0F6987" w:rsidR="00FA65EB" w:rsidRPr="007F66DD" w:rsidRDefault="00645C51" w:rsidP="00FA65EB">
      <w:pPr>
        <w:suppressAutoHyphens w:val="0"/>
        <w:autoSpaceDE w:val="0"/>
        <w:ind w:left="142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в)</w:t>
      </w:r>
      <w:r w:rsidR="00FA65EB" w:rsidRPr="007F66DD">
        <w:rPr>
          <w:rFonts w:ascii="Times New Roman" w:eastAsia="Times New Roman" w:hAnsi="Times New Roman" w:cs="Times New Roman"/>
          <w:kern w:val="0"/>
        </w:rPr>
        <w:t xml:space="preserve"> федеральный закон</w:t>
      </w:r>
    </w:p>
    <w:p w14:paraId="179083AE" w14:textId="331573C1" w:rsidR="00FA65EB" w:rsidRPr="007F66DD" w:rsidRDefault="00645C51" w:rsidP="00FA65EB">
      <w:pPr>
        <w:suppressAutoHyphens w:val="0"/>
        <w:autoSpaceDE w:val="0"/>
        <w:ind w:left="142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г)</w:t>
      </w:r>
      <w:r w:rsidR="00FA65EB" w:rsidRPr="007F66DD">
        <w:rPr>
          <w:rFonts w:ascii="Times New Roman" w:eastAsia="Times New Roman" w:hAnsi="Times New Roman" w:cs="Times New Roman"/>
          <w:kern w:val="0"/>
        </w:rPr>
        <w:t xml:space="preserve"> федеральный конституционный закон</w:t>
      </w:r>
    </w:p>
    <w:p w14:paraId="1E185778" w14:textId="390FE6E9" w:rsidR="00FA65EB" w:rsidRPr="007F66DD" w:rsidRDefault="00645C51" w:rsidP="00FA65EB">
      <w:pPr>
        <w:suppressAutoHyphens w:val="0"/>
        <w:autoSpaceDE w:val="0"/>
        <w:ind w:left="142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д)</w:t>
      </w:r>
      <w:r w:rsidR="00FA65EB" w:rsidRPr="007F66DD">
        <w:rPr>
          <w:rFonts w:ascii="Times New Roman" w:eastAsia="Times New Roman" w:hAnsi="Times New Roman" w:cs="Times New Roman"/>
          <w:kern w:val="0"/>
        </w:rPr>
        <w:t xml:space="preserve"> приказ министерства</w:t>
      </w:r>
    </w:p>
    <w:p w14:paraId="099CB724" w14:textId="77777777" w:rsidR="00FA65EB" w:rsidRPr="007F66DD" w:rsidRDefault="00FA65EB" w:rsidP="00FA65EB">
      <w:pPr>
        <w:suppressAutoHyphens w:val="0"/>
        <w:autoSpaceDE w:val="0"/>
        <w:ind w:left="482"/>
        <w:textAlignment w:val="auto"/>
        <w:rPr>
          <w:rFonts w:ascii="Times New Roman" w:eastAsia="Times New Roman" w:hAnsi="Times New Roman" w:cs="Times New Roman"/>
          <w:kern w:val="0"/>
        </w:rPr>
      </w:pPr>
    </w:p>
    <w:p w14:paraId="5C2A8F35" w14:textId="01BC8C9E" w:rsidR="00FA65EB" w:rsidRPr="007F66DD" w:rsidRDefault="00FA65EB" w:rsidP="00FA65EB">
      <w:pPr>
        <w:widowControl/>
        <w:numPr>
          <w:ilvl w:val="0"/>
          <w:numId w:val="6"/>
        </w:numPr>
        <w:suppressAutoHyphens w:val="0"/>
        <w:autoSpaceDE w:val="0"/>
        <w:autoSpaceDN/>
        <w:spacing w:after="200" w:line="276" w:lineRule="auto"/>
        <w:ind w:hanging="142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 Вставьте пропущенное слово: «</w:t>
      </w:r>
      <w:proofErr w:type="gramStart"/>
      <w:r w:rsidRPr="007F66DD">
        <w:rPr>
          <w:rFonts w:ascii="Times New Roman" w:eastAsia="Times New Roman" w:hAnsi="Times New Roman" w:cs="Times New Roman"/>
          <w:kern w:val="0"/>
        </w:rPr>
        <w:t>Отрасль российского права</w:t>
      </w:r>
      <w:proofErr w:type="gramEnd"/>
      <w:r w:rsidRPr="007F66DD">
        <w:rPr>
          <w:rFonts w:ascii="Times New Roman" w:eastAsia="Times New Roman" w:hAnsi="Times New Roman" w:cs="Times New Roman"/>
          <w:kern w:val="0"/>
        </w:rPr>
        <w:t xml:space="preserve"> регулирующая имущественные и некоторые личные неимущественные отношения называется _______________________правом».</w:t>
      </w:r>
    </w:p>
    <w:p w14:paraId="67C4C7C2" w14:textId="6F9B5E03" w:rsidR="00FA65EB" w:rsidRPr="007F66DD" w:rsidRDefault="00FA65EB" w:rsidP="00FA65EB">
      <w:pPr>
        <w:widowControl/>
        <w:suppressAutoHyphens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Ответ: </w:t>
      </w:r>
    </w:p>
    <w:p w14:paraId="03303FB6" w14:textId="77777777" w:rsidR="00FA65EB" w:rsidRPr="007F66DD" w:rsidRDefault="00FA65EB" w:rsidP="00FA65EB">
      <w:pPr>
        <w:widowControl/>
        <w:numPr>
          <w:ilvl w:val="0"/>
          <w:numId w:val="6"/>
        </w:numPr>
        <w:suppressAutoHyphens w:val="0"/>
        <w:autoSpaceDE w:val="0"/>
        <w:autoSpaceDN/>
        <w:spacing w:after="200" w:line="276" w:lineRule="auto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  Уголовная ответственность по общему правилу наступает</w:t>
      </w:r>
    </w:p>
    <w:p w14:paraId="6D08E19C" w14:textId="2E99D210" w:rsidR="00FA65EB" w:rsidRPr="007F66DD" w:rsidRDefault="00645C51" w:rsidP="00FA65EB">
      <w:pPr>
        <w:suppressAutoHyphens w:val="0"/>
        <w:autoSpaceDE w:val="0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а) с 15 лет</w:t>
      </w:r>
    </w:p>
    <w:p w14:paraId="08C41C3B" w14:textId="2AF25B00" w:rsidR="00FA65EB" w:rsidRPr="007F66DD" w:rsidRDefault="00645C51" w:rsidP="00FA65EB">
      <w:pPr>
        <w:suppressAutoHyphens w:val="0"/>
        <w:autoSpaceDE w:val="0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б) с 16 лет</w:t>
      </w:r>
    </w:p>
    <w:p w14:paraId="667BC5E5" w14:textId="5E3B7B34" w:rsidR="00FA65EB" w:rsidRPr="007F66DD" w:rsidRDefault="00645C51" w:rsidP="00FA65EB">
      <w:pPr>
        <w:suppressAutoHyphens w:val="0"/>
        <w:autoSpaceDE w:val="0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lastRenderedPageBreak/>
        <w:t>в) с 18 лет</w:t>
      </w:r>
    </w:p>
    <w:p w14:paraId="3563C074" w14:textId="526A974E" w:rsidR="00FA65EB" w:rsidRPr="007F66DD" w:rsidRDefault="00645C51" w:rsidP="00FA65EB">
      <w:pPr>
        <w:suppressAutoHyphens w:val="0"/>
        <w:autoSpaceDE w:val="0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 xml:space="preserve">г) с 20 лет </w:t>
      </w:r>
      <w:r w:rsidR="00FA65EB" w:rsidRPr="007F66DD">
        <w:rPr>
          <w:rFonts w:ascii="Times New Roman" w:eastAsia="Times New Roman" w:hAnsi="Times New Roman" w:cs="Times New Roman"/>
          <w:kern w:val="0"/>
        </w:rPr>
        <w:cr/>
      </w:r>
    </w:p>
    <w:p w14:paraId="195599E2" w14:textId="3F52A978" w:rsidR="007F66DD" w:rsidRPr="007F66DD" w:rsidRDefault="007F66DD" w:rsidP="007F66DD">
      <w:pPr>
        <w:pStyle w:val="ds-markdown-paragraph"/>
        <w:shd w:val="clear" w:color="auto" w:fill="FFFFFF"/>
        <w:spacing w:before="240" w:beforeAutospacing="0" w:after="240" w:afterAutospacing="0"/>
      </w:pPr>
      <w:r w:rsidRPr="007F66DD">
        <w:t>20.</w:t>
      </w:r>
      <w:r w:rsidR="00FA65EB" w:rsidRPr="007F66DD">
        <w:t xml:space="preserve">  </w:t>
      </w:r>
      <w:r w:rsidRPr="007F66DD">
        <w:t>Выберите несколько правильных ответов из предложенных</w:t>
      </w:r>
    </w:p>
    <w:p w14:paraId="11E36BBE" w14:textId="03FD2B60" w:rsidR="007F66DD" w:rsidRPr="007F66DD" w:rsidRDefault="007F66DD" w:rsidP="007F66DD">
      <w:pPr>
        <w:widowControl/>
        <w:suppressAutoHyphens w:val="0"/>
        <w:autoSpaceDE w:val="0"/>
        <w:autoSpaceDN/>
        <w:spacing w:after="200" w:line="276" w:lineRule="auto"/>
        <w:ind w:left="-142"/>
        <w:textAlignment w:val="auto"/>
        <w:rPr>
          <w:rFonts w:ascii="Times New Roman" w:eastAsia="Times New Roman" w:hAnsi="Times New Roman" w:cs="Times New Roman"/>
          <w:kern w:val="0"/>
        </w:rPr>
      </w:pPr>
      <w:r w:rsidRPr="007F66DD">
        <w:rPr>
          <w:rFonts w:ascii="Times New Roman" w:eastAsia="Times New Roman" w:hAnsi="Times New Roman" w:cs="Times New Roman"/>
          <w:kern w:val="0"/>
        </w:rPr>
        <w:t>Какие из перечисленных социальных групп формируются по социально-демографическому признаку?</w:t>
      </w:r>
    </w:p>
    <w:p w14:paraId="5F80B8C3" w14:textId="77777777" w:rsidR="007F66DD" w:rsidRPr="007F66DD" w:rsidRDefault="007F66DD" w:rsidP="007F66DD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7F66DD">
        <w:rPr>
          <w:color w:val="0F1115"/>
        </w:rPr>
        <w:t>Молодёжь.</w:t>
      </w:r>
    </w:p>
    <w:p w14:paraId="683CEDE6" w14:textId="77777777" w:rsidR="007F66DD" w:rsidRPr="007F66DD" w:rsidRDefault="007F66DD" w:rsidP="007F66DD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7F66DD">
        <w:rPr>
          <w:color w:val="0F1115"/>
        </w:rPr>
        <w:t>Рабочие.</w:t>
      </w:r>
    </w:p>
    <w:p w14:paraId="047F8153" w14:textId="77777777" w:rsidR="007F66DD" w:rsidRPr="007F66DD" w:rsidRDefault="007F66DD" w:rsidP="007F66DD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7F66DD">
        <w:rPr>
          <w:color w:val="0F1115"/>
        </w:rPr>
        <w:t>Пенсионеры.</w:t>
      </w:r>
    </w:p>
    <w:p w14:paraId="2A910ECB" w14:textId="77777777" w:rsidR="007F66DD" w:rsidRPr="007F66DD" w:rsidRDefault="007F66DD" w:rsidP="007F66DD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7F66DD">
        <w:rPr>
          <w:color w:val="0F1115"/>
        </w:rPr>
        <w:t>Инженеры.</w:t>
      </w:r>
    </w:p>
    <w:p w14:paraId="19F139B8" w14:textId="77777777" w:rsidR="007F66DD" w:rsidRPr="007F66DD" w:rsidRDefault="007F66DD" w:rsidP="007F66DD">
      <w:pPr>
        <w:pStyle w:val="ds-markdown-paragraph"/>
        <w:numPr>
          <w:ilvl w:val="0"/>
          <w:numId w:val="9"/>
        </w:numPr>
        <w:shd w:val="clear" w:color="auto" w:fill="FFFFFF"/>
        <w:spacing w:after="0" w:afterAutospacing="0"/>
        <w:ind w:left="0"/>
        <w:rPr>
          <w:color w:val="0F1115"/>
        </w:rPr>
      </w:pPr>
      <w:r w:rsidRPr="007F66DD">
        <w:rPr>
          <w:color w:val="0F1115"/>
        </w:rPr>
        <w:t>Мужчины.</w:t>
      </w:r>
    </w:p>
    <w:p w14:paraId="71F1295D" w14:textId="77777777" w:rsidR="007F66DD" w:rsidRPr="007F66DD" w:rsidRDefault="007F66DD" w:rsidP="007F66DD">
      <w:pPr>
        <w:pStyle w:val="ds-markdown-paragraph"/>
        <w:shd w:val="clear" w:color="auto" w:fill="FFFFFF"/>
        <w:spacing w:after="0" w:afterAutospacing="0"/>
        <w:rPr>
          <w:color w:val="0F1115"/>
        </w:rPr>
      </w:pPr>
    </w:p>
    <w:p w14:paraId="1376A9F7" w14:textId="08F74A20" w:rsidR="002A112C" w:rsidRPr="007F66DD" w:rsidRDefault="00BD398B" w:rsidP="007F66DD">
      <w:pPr>
        <w:widowControl/>
        <w:suppressAutoHyphens w:val="0"/>
        <w:autoSpaceDE w:val="0"/>
        <w:autoSpaceDN/>
        <w:spacing w:after="200" w:line="276" w:lineRule="auto"/>
        <w:ind w:left="-375"/>
        <w:textAlignment w:val="auto"/>
        <w:rPr>
          <w:sz w:val="28"/>
          <w:szCs w:val="28"/>
        </w:rPr>
      </w:pPr>
      <w:r w:rsidRPr="007F66DD">
        <w:rPr>
          <w:rFonts w:ascii="Times New Roman" w:eastAsia="Times New Roman" w:hAnsi="Times New Roman" w:cs="Times New Roman"/>
          <w:b/>
          <w:bCs/>
          <w:sz w:val="28"/>
          <w:szCs w:val="28"/>
        </w:rPr>
        <w:t>Ключи к оцениванию</w:t>
      </w:r>
    </w:p>
    <w:p w14:paraId="4A633130" w14:textId="77777777" w:rsidR="002A112C" w:rsidRDefault="002A112C">
      <w:pPr>
        <w:pStyle w:val="af4"/>
        <w:jc w:val="both"/>
        <w:rPr>
          <w:rFonts w:ascii="Times New Roman" w:eastAsia="Times New Roman" w:hAnsi="Times New Roman" w:cs="Times New Roman"/>
          <w:sz w:val="24"/>
        </w:rPr>
      </w:pPr>
    </w:p>
    <w:tbl>
      <w:tblPr>
        <w:tblW w:w="9779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8"/>
        <w:gridCol w:w="1699"/>
        <w:gridCol w:w="1418"/>
        <w:gridCol w:w="1810"/>
        <w:gridCol w:w="1450"/>
        <w:gridCol w:w="1279"/>
        <w:gridCol w:w="1555"/>
      </w:tblGrid>
      <w:tr w:rsidR="002A112C" w14:paraId="35349126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62CAB7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№ задания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7A4E0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Верный ответ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CE96A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Критерии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A3384A" w14:textId="77777777" w:rsidR="002A112C" w:rsidRDefault="00BD398B">
            <w:pPr>
              <w:pStyle w:val="af4"/>
              <w:ind w:left="0"/>
              <w:jc w:val="both"/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Тип  заданий</w:t>
            </w:r>
            <w:proofErr w:type="gramEnd"/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B32BE0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Уровень сложности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704AB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Код компетенции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6AFB39" w14:textId="77777777" w:rsidR="002A112C" w:rsidRDefault="00BD398B">
            <w:pPr>
              <w:pStyle w:val="af4"/>
              <w:spacing w:line="276" w:lineRule="auto"/>
              <w:ind w:left="0"/>
            </w:pPr>
            <w:r>
              <w:rPr>
                <w:rFonts w:ascii="Times New Roman" w:eastAsia="Times New Roman" w:hAnsi="Times New Roman" w:cs="Times New Roman"/>
                <w:sz w:val="24"/>
              </w:rPr>
              <w:t>Время выполнения задания</w:t>
            </w:r>
          </w:p>
        </w:tc>
      </w:tr>
      <w:tr w:rsidR="002A112C" w14:paraId="44C96384" w14:textId="77777777" w:rsidTr="0092719D">
        <w:trPr>
          <w:trHeight w:val="2288"/>
        </w:trPr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AA851" w14:textId="7D0BCAFE" w:rsidR="002A112C" w:rsidRDefault="00673EC4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F587" w14:textId="4D5C58F4" w:rsidR="002A112C" w:rsidRDefault="00645C51" w:rsidP="0092719D">
            <w:pPr>
              <w:pStyle w:val="c3"/>
              <w:shd w:val="clear" w:color="auto" w:fill="FFFFFF"/>
            </w:pPr>
            <w:r>
              <w:rPr>
                <w:rStyle w:val="c2"/>
                <w:color w:val="000000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32E89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0D7D063B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64AB5A" w14:textId="4C71B59A" w:rsidR="002A112C" w:rsidRDefault="00F43091" w:rsidP="00F43091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0E4BBB" w14:textId="6BF40D5E" w:rsidR="002A112C" w:rsidRDefault="00673EC4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E29C" w14:textId="396B4A96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57B12B73" w14:textId="64193761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42DCC9A2" w14:textId="366E81BE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2B302EC2" w14:textId="48743961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727E9952" w14:textId="2DCA1289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7DCCDE9D" w14:textId="3C35D282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378528BE" w14:textId="736453C7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0A78D6AC" w14:textId="479C30F4" w:rsidR="002A112C" w:rsidRDefault="002A112C">
            <w:pPr>
              <w:pStyle w:val="Standard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D02933" w14:textId="6D59E550" w:rsidR="002A112C" w:rsidRDefault="00BD398B">
            <w:pPr>
              <w:pStyle w:val="af4"/>
              <w:spacing w:line="276" w:lineRule="auto"/>
              <w:ind w:left="0"/>
            </w:pPr>
            <w:r>
              <w:rPr>
                <w:rFonts w:ascii="Times New Roman" w:eastAsia="Times New Roman" w:hAnsi="Times New Roman" w:cs="Times New Roman"/>
                <w:sz w:val="24"/>
              </w:rPr>
              <w:t>5</w:t>
            </w:r>
            <w:r w:rsidR="00673EC4">
              <w:rPr>
                <w:rFonts w:ascii="Times New Roman" w:eastAsia="Times New Roman" w:hAnsi="Times New Roman" w:cs="Times New Roman"/>
                <w:sz w:val="24"/>
              </w:rPr>
              <w:t>-10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мин</w:t>
            </w:r>
          </w:p>
        </w:tc>
      </w:tr>
      <w:tr w:rsidR="002A112C" w14:paraId="5BC13E7F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1FA9E" w14:textId="2A277BCB" w:rsidR="002A112C" w:rsidRDefault="00673EC4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85F9B" w14:textId="6281AECA" w:rsidR="002A112C" w:rsidRDefault="00645C51" w:rsidP="0092719D">
            <w:pPr>
              <w:pStyle w:val="af4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89FD7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2078CF7A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BC4307" w14:textId="4150B288" w:rsidR="002A112C" w:rsidRDefault="00BD398B" w:rsidP="00F43091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436DD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999586" w14:textId="6AEEE257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240A1C55" w14:textId="696E16EB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32EDBCE0" w14:textId="3F722431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6573A89A" w14:textId="18E33815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211803E0" w14:textId="5FEB2DA8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31595961" w14:textId="5C43706E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4BC6B022" w14:textId="223D031B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205FF6A6" w14:textId="4E0EDB74" w:rsidR="002A112C" w:rsidRDefault="002A112C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86002B" w14:textId="77777777" w:rsidR="002A112C" w:rsidRDefault="00BD398B">
            <w:pPr>
              <w:pStyle w:val="af4"/>
              <w:spacing w:line="276" w:lineRule="auto"/>
              <w:ind w:left="0"/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A112C" w14:paraId="23BC0A15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775EA" w14:textId="65DA3ED9" w:rsidR="002A112C" w:rsidRDefault="00673EC4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35B70" w14:textId="4767BFF7" w:rsidR="002A112C" w:rsidRDefault="00645C51" w:rsidP="0092719D">
            <w:pPr>
              <w:pStyle w:val="af4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7B1D4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0D8DD933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D2426F" w14:textId="4FDDE039" w:rsidR="002A112C" w:rsidRDefault="00BD398B" w:rsidP="00F43091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4B6C0C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CEC63" w14:textId="19ACDFCE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49857E9C" w14:textId="18128FC5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21570F33" w14:textId="1B22394F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23EED9EA" w14:textId="0AFD3CC8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1D2ABD4D" w14:textId="30117729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0BACFDE8" w14:textId="291523B5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069552F9" w14:textId="2B0798FE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299CDBF2" w14:textId="2B05D0AD" w:rsidR="002A112C" w:rsidRDefault="002A112C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AEA351" w14:textId="77777777" w:rsidR="002A112C" w:rsidRDefault="00BD398B">
            <w:pPr>
              <w:pStyle w:val="af4"/>
              <w:spacing w:line="276" w:lineRule="auto"/>
              <w:ind w:left="0"/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A112C" w14:paraId="1B810023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DB8F2F" w14:textId="3D6D17BB" w:rsidR="002A112C" w:rsidRDefault="00673EC4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100D3" w14:textId="0D4F29A9" w:rsidR="002A112C" w:rsidRDefault="00645C51" w:rsidP="0092719D">
            <w:pPr>
              <w:pStyle w:val="af4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г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597725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3B3C8DC6" w14:textId="77777777" w:rsidR="002A112C" w:rsidRDefault="00BD398B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17BBC6" w14:textId="18465DE7" w:rsidR="002A112C" w:rsidRPr="00B1735A" w:rsidRDefault="00B1735A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B1735A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Задание комбинированного типа с выбором одного верного </w:t>
            </w:r>
            <w:r w:rsidRPr="00B1735A">
              <w:rPr>
                <w:rFonts w:ascii="Times New Roman" w:eastAsia="Times New Roman" w:hAnsi="Times New Roman" w:cs="Times New Roman"/>
                <w:sz w:val="24"/>
              </w:rPr>
              <w:lastRenderedPageBreak/>
              <w:t>ответа из предложенных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8B626A" w14:textId="77777777" w:rsidR="002A112C" w:rsidRPr="00B1735A" w:rsidRDefault="00BD398B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4B3AED" w14:textId="5D8511A0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69205556" w14:textId="550220A8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1876A9C6" w14:textId="4DABBEB2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1B5BC921" w14:textId="50BFA18F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2B3FB34F" w14:textId="62A5BE31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45CE99A4" w14:textId="0B7E5670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ОК 6</w:t>
            </w:r>
          </w:p>
          <w:p w14:paraId="21E90E68" w14:textId="08C6CB1A" w:rsidR="002A112C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04DA7FDB" w14:textId="19234708" w:rsidR="002A112C" w:rsidRDefault="002A112C">
            <w:pPr>
              <w:pStyle w:val="Standard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7A064" w14:textId="77777777" w:rsidR="002A112C" w:rsidRDefault="00BD398B">
            <w:pPr>
              <w:pStyle w:val="af4"/>
              <w:spacing w:line="276" w:lineRule="auto"/>
              <w:ind w:left="0"/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1-3 мин</w:t>
            </w:r>
          </w:p>
        </w:tc>
      </w:tr>
      <w:tr w:rsidR="002A112C" w14:paraId="594A6FA6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EF018" w14:textId="7497D3F0" w:rsidR="002A112C" w:rsidRPr="004D4F06" w:rsidRDefault="00673EC4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00E1F3" w14:textId="39EBBAF7" w:rsidR="004D4F06" w:rsidRPr="004D4F06" w:rsidRDefault="004D4F06" w:rsidP="004D4F06">
            <w:pPr>
              <w:pStyle w:val="af4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А - 3</w:t>
            </w:r>
            <w:r w:rsidRPr="004D4F06">
              <w:rPr>
                <w:rFonts w:ascii="Times New Roman" w:hAnsi="Times New Roman" w:cs="Times New Roman"/>
                <w:sz w:val="24"/>
              </w:rPr>
              <w:br/>
              <w:t>Б - 2</w:t>
            </w:r>
            <w:r w:rsidRPr="004D4F06">
              <w:rPr>
                <w:rFonts w:ascii="Times New Roman" w:hAnsi="Times New Roman" w:cs="Times New Roman"/>
                <w:sz w:val="24"/>
              </w:rPr>
              <w:br/>
              <w:t>В - 1</w:t>
            </w:r>
            <w:r w:rsidRPr="004D4F06">
              <w:rPr>
                <w:rFonts w:ascii="Times New Roman" w:hAnsi="Times New Roman" w:cs="Times New Roman"/>
                <w:sz w:val="24"/>
              </w:rPr>
              <w:br/>
              <w:t>Г - 3</w:t>
            </w:r>
            <w:r w:rsidRPr="004D4F06">
              <w:rPr>
                <w:rFonts w:ascii="Times New Roman" w:hAnsi="Times New Roman" w:cs="Times New Roman"/>
                <w:sz w:val="24"/>
              </w:rPr>
              <w:br/>
              <w:t>Д - 3</w:t>
            </w:r>
          </w:p>
          <w:p w14:paraId="6F7D9717" w14:textId="3B822CE3" w:rsidR="002A112C" w:rsidRPr="004D4F06" w:rsidRDefault="002A112C" w:rsidP="0092719D">
            <w:pPr>
              <w:pStyle w:val="af4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1A4D69" w14:textId="77777777" w:rsidR="002A112C" w:rsidRPr="004D4F06" w:rsidRDefault="00BD398B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4C1878F4" w14:textId="77777777" w:rsidR="002A112C" w:rsidRPr="004D4F06" w:rsidRDefault="00BD398B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E5113D" w14:textId="269F0DF6" w:rsidR="002A112C" w:rsidRPr="004D4F06" w:rsidRDefault="004D4F06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340E1" w14:textId="77777777" w:rsidR="002A112C" w:rsidRPr="004D4F06" w:rsidRDefault="00BD398B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6CCAE8" w14:textId="4D6A51B4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02B117F4" w14:textId="02CD3525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5EF08DCE" w14:textId="157C7C40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4D7D1172" w14:textId="63B75261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52132BB0" w14:textId="0AE04DC0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447FE0A5" w14:textId="5A13718D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78D9EE62" w14:textId="36F80DE8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5B9B1AA3" w14:textId="7968AAA3" w:rsidR="002A112C" w:rsidRPr="004D4F06" w:rsidRDefault="002A112C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59D4ED" w14:textId="77777777" w:rsidR="002A112C" w:rsidRDefault="00BD398B">
            <w:pPr>
              <w:pStyle w:val="af4"/>
              <w:spacing w:line="276" w:lineRule="auto"/>
              <w:ind w:left="0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2A112C" w14:paraId="604DD6F4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552E1" w14:textId="508B087D" w:rsidR="002A112C" w:rsidRPr="004D4F06" w:rsidRDefault="00673EC4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F7D7B4" w14:textId="77777777" w:rsidR="004D4F06" w:rsidRPr="004D4F06" w:rsidRDefault="004D4F06" w:rsidP="004D4F06">
            <w:pPr>
              <w:pStyle w:val="af4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А - 3</w:t>
            </w:r>
            <w:r w:rsidRPr="004D4F06">
              <w:rPr>
                <w:rFonts w:ascii="Times New Roman" w:hAnsi="Times New Roman" w:cs="Times New Roman"/>
                <w:sz w:val="24"/>
              </w:rPr>
              <w:br/>
              <w:t>Б - 1</w:t>
            </w:r>
            <w:r w:rsidRPr="004D4F06">
              <w:rPr>
                <w:rFonts w:ascii="Times New Roman" w:hAnsi="Times New Roman" w:cs="Times New Roman"/>
                <w:sz w:val="24"/>
              </w:rPr>
              <w:br/>
              <w:t>В - 2</w:t>
            </w:r>
            <w:r w:rsidRPr="004D4F06">
              <w:rPr>
                <w:rFonts w:ascii="Times New Roman" w:hAnsi="Times New Roman" w:cs="Times New Roman"/>
                <w:sz w:val="24"/>
              </w:rPr>
              <w:br/>
              <w:t>Г - 2</w:t>
            </w:r>
            <w:r w:rsidRPr="004D4F06">
              <w:rPr>
                <w:rFonts w:ascii="Times New Roman" w:hAnsi="Times New Roman" w:cs="Times New Roman"/>
                <w:sz w:val="24"/>
              </w:rPr>
              <w:br/>
              <w:t>Д - 1</w:t>
            </w:r>
          </w:p>
          <w:p w14:paraId="4EDBB4CF" w14:textId="25B34F59" w:rsidR="002A112C" w:rsidRPr="004D4F06" w:rsidRDefault="002A112C" w:rsidP="004D4F06">
            <w:pPr>
              <w:pStyle w:val="af4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B43FD1" w14:textId="77777777" w:rsidR="002A112C" w:rsidRPr="004D4F06" w:rsidRDefault="00BD398B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67010DDD" w14:textId="77777777" w:rsidR="002A112C" w:rsidRPr="004D4F06" w:rsidRDefault="00BD398B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7DC86E" w14:textId="41C3E855" w:rsidR="002A112C" w:rsidRPr="004D4F06" w:rsidRDefault="004D4F06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7EE214" w14:textId="77777777" w:rsidR="002A112C" w:rsidRPr="004D4F06" w:rsidRDefault="00BD398B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повышенный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B3E2FE" w14:textId="653A5565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70182048" w14:textId="09EAF4E9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689B6D94" w14:textId="15C253BB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2DC7B7AF" w14:textId="5B12F28A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61DE8425" w14:textId="00EF8E86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30807BE6" w14:textId="013B5DDC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4C1DF514" w14:textId="5D8C76B8" w:rsidR="002A112C" w:rsidRPr="004D4F06" w:rsidRDefault="00BD398B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344FE7E4" w14:textId="3F6719EA" w:rsidR="002A112C" w:rsidRPr="004D4F06" w:rsidRDefault="002A112C">
            <w:pPr>
              <w:pStyle w:val="Standard"/>
              <w:spacing w:line="276" w:lineRule="auto"/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FF7AE" w14:textId="77777777" w:rsidR="002A112C" w:rsidRDefault="00BD398B">
            <w:pPr>
              <w:pStyle w:val="af4"/>
              <w:spacing w:line="276" w:lineRule="auto"/>
              <w:ind w:left="0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3-5 мин</w:t>
            </w:r>
          </w:p>
        </w:tc>
      </w:tr>
      <w:tr w:rsidR="004D4F06" w14:paraId="51708B74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3C3B83" w14:textId="64FCDD17" w:rsidR="004D4F06" w:rsidRPr="004D4F06" w:rsidRDefault="004D4F06" w:rsidP="004D4F06">
            <w:pPr>
              <w:widowControl/>
              <w:shd w:val="clear" w:color="auto" w:fill="FFFFFF"/>
              <w:suppressAutoHyphens w:val="0"/>
              <w:autoSpaceDN/>
              <w:spacing w:before="240" w:after="240"/>
              <w:textAlignment w:val="auto"/>
              <w:rPr>
                <w:rFonts w:ascii="Times New Roman" w:eastAsia="PT Astra Serif" w:hAnsi="Times New Roman" w:cs="Times New Roman"/>
              </w:rPr>
            </w:pPr>
            <w:r w:rsidRPr="004D4F06">
              <w:rPr>
                <w:rFonts w:ascii="Times New Roman" w:eastAsia="PT Astra Serif" w:hAnsi="Times New Roman" w:cs="Times New Roman"/>
              </w:rPr>
              <w:t>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E2EF" w14:textId="6E653A2F" w:rsidR="004D4F06" w:rsidRPr="004D4F06" w:rsidRDefault="004D4F06" w:rsidP="004D4F06">
            <w:pPr>
              <w:widowControl/>
              <w:shd w:val="clear" w:color="auto" w:fill="FFFFFF"/>
              <w:suppressAutoHyphens w:val="0"/>
              <w:autoSpaceDN/>
              <w:spacing w:before="240" w:after="240"/>
              <w:textAlignment w:val="auto"/>
              <w:rPr>
                <w:rFonts w:ascii="Times New Roman" w:eastAsia="PT Astra Serif" w:hAnsi="Times New Roman" w:cs="Times New Roman"/>
              </w:rPr>
            </w:pPr>
            <w:r w:rsidRPr="004D4F06">
              <w:rPr>
                <w:rFonts w:ascii="Times New Roman" w:eastAsia="PT Astra Serif" w:hAnsi="Times New Roman" w:cs="Times New Roman"/>
              </w:rPr>
              <w:t>А - 3</w:t>
            </w:r>
            <w:r w:rsidRPr="004D4F06">
              <w:rPr>
                <w:rFonts w:ascii="Times New Roman" w:eastAsia="PT Astra Serif" w:hAnsi="Times New Roman" w:cs="Times New Roman"/>
              </w:rPr>
              <w:br/>
              <w:t>Б - 1</w:t>
            </w:r>
            <w:r w:rsidRPr="004D4F06">
              <w:rPr>
                <w:rFonts w:ascii="Times New Roman" w:eastAsia="PT Astra Serif" w:hAnsi="Times New Roman" w:cs="Times New Roman"/>
              </w:rPr>
              <w:br/>
              <w:t>В - 2</w:t>
            </w:r>
            <w:r w:rsidRPr="004D4F06">
              <w:rPr>
                <w:rFonts w:ascii="Times New Roman" w:eastAsia="PT Astra Serif" w:hAnsi="Times New Roman" w:cs="Times New Roman"/>
              </w:rPr>
              <w:br/>
              <w:t>Г - 3</w:t>
            </w:r>
            <w:r w:rsidRPr="004D4F06">
              <w:rPr>
                <w:rFonts w:ascii="Times New Roman" w:eastAsia="PT Astra Serif" w:hAnsi="Times New Roman" w:cs="Times New Roman"/>
              </w:rPr>
              <w:br/>
              <w:t>Д - 1</w:t>
            </w:r>
          </w:p>
          <w:p w14:paraId="009534AE" w14:textId="77777777" w:rsidR="004D4F06" w:rsidRPr="004D4F06" w:rsidRDefault="004D4F06" w:rsidP="004D4F06">
            <w:pPr>
              <w:widowControl/>
              <w:shd w:val="clear" w:color="auto" w:fill="FFFFFF"/>
              <w:suppressAutoHyphens w:val="0"/>
              <w:autoSpaceDN/>
              <w:spacing w:before="240" w:after="240"/>
              <w:textAlignment w:val="auto"/>
              <w:rPr>
                <w:rFonts w:ascii="Times New Roman" w:eastAsia="PT Astra Serif" w:hAnsi="Times New Roman" w:cs="Times New Roman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12B181" w14:textId="77777777" w:rsidR="004D4F06" w:rsidRPr="004D4F06" w:rsidRDefault="004D4F06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233087D8" w14:textId="77777777" w:rsidR="004D4F06" w:rsidRPr="004D4F06" w:rsidRDefault="004D4F06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D830BA" w14:textId="5E729209" w:rsidR="004D4F06" w:rsidRPr="004D4F06" w:rsidRDefault="004D4F06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21F71" w14:textId="24D63883" w:rsidR="004D4F06" w:rsidRPr="004D4F06" w:rsidRDefault="004D4F06">
            <w:pPr>
              <w:pStyle w:val="af4"/>
              <w:ind w:left="0"/>
              <w:jc w:val="both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D2405" w14:textId="70B36637" w:rsidR="004D4F06" w:rsidRP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3E2B91DC" w14:textId="2D6536C1" w:rsidR="004D4F06" w:rsidRP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288767AF" w14:textId="1EF25DCF" w:rsidR="004D4F06" w:rsidRP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6DA17857" w14:textId="5305A3EB" w:rsidR="004D4F06" w:rsidRP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6692A4A7" w14:textId="1A6E406C" w:rsidR="004D4F06" w:rsidRP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22C38F09" w14:textId="12AA1EBE" w:rsidR="004D4F06" w:rsidRP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4353031E" w14:textId="236A18A5" w:rsidR="004D4F06" w:rsidRP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 w:rsidRPr="004D4F06"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62AB6E3D" w14:textId="7159F2A8" w:rsidR="004D4F06" w:rsidRPr="004D4F06" w:rsidRDefault="004D4F06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0F9EB" w14:textId="08FA8713" w:rsidR="004D4F06" w:rsidRDefault="004D4F06">
            <w:pPr>
              <w:pStyle w:val="af4"/>
              <w:spacing w:line="276" w:lineRule="auto"/>
              <w:ind w:left="0"/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4D4F06" w14:paraId="6093CEB1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343A8" w14:textId="1AF38DA9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42C5A4" w14:textId="2C30B8F9" w:rsidR="004D4F06" w:rsidRPr="004D4F06" w:rsidRDefault="004D4F06" w:rsidP="004D4F06">
            <w:pPr>
              <w:widowControl/>
              <w:shd w:val="clear" w:color="auto" w:fill="FFFFFF"/>
              <w:suppressAutoHyphens w:val="0"/>
              <w:autoSpaceDN/>
              <w:spacing w:before="240" w:after="240"/>
              <w:textAlignment w:val="auto"/>
              <w:rPr>
                <w:rFonts w:ascii="Times New Roman" w:eastAsia="PT Astra Serif" w:hAnsi="Times New Roman" w:cs="Times New Roman"/>
              </w:rPr>
            </w:pPr>
            <w:r w:rsidRPr="004D4F06">
              <w:rPr>
                <w:rFonts w:ascii="Times New Roman" w:eastAsia="PT Astra Serif" w:hAnsi="Times New Roman" w:cs="Times New Roman"/>
              </w:rPr>
              <w:t>А - 1</w:t>
            </w:r>
            <w:r w:rsidRPr="004D4F06">
              <w:rPr>
                <w:rFonts w:ascii="Times New Roman" w:eastAsia="PT Astra Serif" w:hAnsi="Times New Roman" w:cs="Times New Roman"/>
              </w:rPr>
              <w:br/>
              <w:t>Б - 2</w:t>
            </w:r>
            <w:r w:rsidRPr="004D4F06">
              <w:rPr>
                <w:rFonts w:ascii="Times New Roman" w:eastAsia="PT Astra Serif" w:hAnsi="Times New Roman" w:cs="Times New Roman"/>
              </w:rPr>
              <w:br/>
              <w:t>В - 1</w:t>
            </w:r>
            <w:r w:rsidRPr="004D4F06">
              <w:rPr>
                <w:rFonts w:ascii="Times New Roman" w:eastAsia="PT Astra Serif" w:hAnsi="Times New Roman" w:cs="Times New Roman"/>
              </w:rPr>
              <w:br/>
              <w:t>Г - 2</w:t>
            </w:r>
            <w:r w:rsidRPr="004D4F06">
              <w:rPr>
                <w:rFonts w:ascii="Times New Roman" w:eastAsia="PT Astra Serif" w:hAnsi="Times New Roman" w:cs="Times New Roman"/>
              </w:rPr>
              <w:br/>
              <w:t>Д - 3</w:t>
            </w:r>
          </w:p>
          <w:p w14:paraId="4AB7728D" w14:textId="2855379A" w:rsidR="004D4F06" w:rsidRDefault="004D4F06" w:rsidP="0092719D">
            <w:pPr>
              <w:pStyle w:val="af4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B26210" w14:textId="77777777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2868EDA9" w14:textId="77777777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722AF5" w14:textId="4206393C" w:rsidR="004D4F06" w:rsidRPr="000C7C18" w:rsidRDefault="004D4F06">
            <w:pPr>
              <w:pStyle w:val="af4"/>
              <w:ind w:left="0"/>
              <w:jc w:val="both"/>
              <w:rPr>
                <w:strike/>
              </w:rPr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E6EC8C" w14:textId="77777777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0D6DC9" w14:textId="38403F91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6E3970F6" w14:textId="13D37E69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2CAF8F5F" w14:textId="33A548BA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661BE8AE" w14:textId="66E3E574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57BA4BC1" w14:textId="4FE683D5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20F8FE36" w14:textId="595C6369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0B3D21F5" w14:textId="485E959A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434C5A4B" w14:textId="22BF1044" w:rsidR="004D4F06" w:rsidRDefault="004D4F06">
            <w:pPr>
              <w:pStyle w:val="Standard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30C21D" w14:textId="77777777" w:rsidR="004D4F06" w:rsidRDefault="004D4F06">
            <w:pPr>
              <w:pStyle w:val="af4"/>
              <w:spacing w:line="276" w:lineRule="auto"/>
              <w:ind w:left="0"/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4D4F06" w14:paraId="7606BD6B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6D3551" w14:textId="137E9EBD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0CD8D" w14:textId="2A8A8406" w:rsidR="004D4F06" w:rsidRPr="004D4F06" w:rsidRDefault="004D4F06" w:rsidP="004D4F06">
            <w:pPr>
              <w:widowControl/>
              <w:shd w:val="clear" w:color="auto" w:fill="FFFFFF"/>
              <w:suppressAutoHyphens w:val="0"/>
              <w:autoSpaceDN/>
              <w:spacing w:before="240" w:after="240"/>
              <w:textAlignment w:val="auto"/>
              <w:rPr>
                <w:rFonts w:ascii="Times New Roman" w:eastAsia="PT Astra Serif" w:hAnsi="Times New Roman" w:cs="Times New Roman"/>
              </w:rPr>
            </w:pPr>
            <w:r w:rsidRPr="004D4F06">
              <w:rPr>
                <w:rFonts w:ascii="Times New Roman" w:eastAsia="PT Astra Serif" w:hAnsi="Times New Roman" w:cs="Times New Roman"/>
              </w:rPr>
              <w:t>Б → Д → Г → А → В</w:t>
            </w:r>
          </w:p>
          <w:p w14:paraId="75A3362B" w14:textId="29C367C6" w:rsidR="004D4F06" w:rsidRDefault="004D4F06" w:rsidP="0092719D">
            <w:pPr>
              <w:pStyle w:val="af4"/>
              <w:ind w:left="0"/>
              <w:jc w:val="lef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21658" w14:textId="77777777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7AFFF838" w14:textId="77777777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E27CC5" w14:textId="105F85D1" w:rsidR="004D4F06" w:rsidRPr="00A85D75" w:rsidRDefault="004D4F06" w:rsidP="004D4F06">
            <w:pPr>
              <w:pStyle w:val="af4"/>
              <w:ind w:left="0"/>
              <w:jc w:val="both"/>
              <w:rPr>
                <w:strike/>
              </w:rPr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 xml:space="preserve">Задание закрытого типа на установление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последовательности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D9784B" w14:textId="77777777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8B036" w14:textId="6F9E0258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51BCCEB9" w14:textId="1BCCDC29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53537782" w14:textId="1D26E3D8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441C8A12" w14:textId="77FF8BDD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15E9B832" w14:textId="21A5988B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424C1FF8" w14:textId="68D9DEB1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7D7343B5" w14:textId="0941101C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49F9760F" w14:textId="16DFD6A6" w:rsidR="004D4F06" w:rsidRDefault="004D4F06">
            <w:pPr>
              <w:pStyle w:val="af4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2E84F" w14:textId="77777777" w:rsidR="004D4F06" w:rsidRDefault="004D4F06">
            <w:pPr>
              <w:pStyle w:val="af4"/>
              <w:spacing w:line="276" w:lineRule="auto"/>
              <w:ind w:left="0"/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4D4F06" w14:paraId="085D114D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D9DD7" w14:textId="1937A60A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271FB" w14:textId="2C8B9422" w:rsidR="004D4F06" w:rsidRPr="004D4F06" w:rsidRDefault="004D4F06" w:rsidP="004D4F06">
            <w:pPr>
              <w:widowControl/>
              <w:shd w:val="clear" w:color="auto" w:fill="FFFFFF"/>
              <w:suppressAutoHyphens w:val="0"/>
              <w:autoSpaceDN/>
              <w:spacing w:before="240" w:after="240"/>
              <w:textAlignment w:val="auto"/>
              <w:rPr>
                <w:rFonts w:ascii="Times New Roman" w:eastAsia="PT Astra Serif" w:hAnsi="Times New Roman" w:cs="Times New Roman"/>
              </w:rPr>
            </w:pPr>
            <w:r w:rsidRPr="004D4F06">
              <w:rPr>
                <w:rFonts w:ascii="Times New Roman" w:eastAsia="PT Astra Serif" w:hAnsi="Times New Roman" w:cs="Times New Roman"/>
              </w:rPr>
              <w:t>Б → Г → Д → А → В</w:t>
            </w:r>
          </w:p>
          <w:p w14:paraId="68BD4E7E" w14:textId="364A9CE9" w:rsidR="004D4F06" w:rsidRDefault="004D4F06" w:rsidP="0092719D">
            <w:pPr>
              <w:pStyle w:val="c8"/>
              <w:shd w:val="clear" w:color="auto" w:fill="FFFFFF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792EAF" w14:textId="77777777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6100D387" w14:textId="77777777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BFC7B8" w14:textId="3E7228AE" w:rsidR="004D4F06" w:rsidRPr="00A85D75" w:rsidRDefault="004D4F06">
            <w:pPr>
              <w:pStyle w:val="af4"/>
              <w:ind w:left="0"/>
              <w:jc w:val="both"/>
              <w:rPr>
                <w:strike/>
              </w:rPr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 xml:space="preserve">Задание закрытого типа на установление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последовательности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DCA58" w14:textId="7DA62015" w:rsidR="004D4F06" w:rsidRDefault="004D4F06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8460C" w14:textId="2013B38D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7413F70C" w14:textId="2EDBF699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3CF98C82" w14:textId="47902545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4C902886" w14:textId="7FF2B229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516F7997" w14:textId="1CA9D6E4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3C9878B0" w14:textId="3AA5B661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405AC1D1" w14:textId="02528102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74CA4C82" w14:textId="243A5EE5" w:rsidR="004D4F06" w:rsidRDefault="004D4F06">
            <w:pPr>
              <w:pStyle w:val="Standard"/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61269" w14:textId="32E67E15" w:rsidR="004D4F06" w:rsidRDefault="004D4F06">
            <w:pPr>
              <w:pStyle w:val="af4"/>
              <w:spacing w:line="276" w:lineRule="auto"/>
              <w:ind w:left="0"/>
            </w:pPr>
            <w:r>
              <w:rPr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4D4F06" w14:paraId="115E0F11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1BF86" w14:textId="3C21FAC7" w:rsidR="004D4F06" w:rsidRDefault="004D4F06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11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50FC3" w14:textId="4DBA65AF" w:rsidR="004D4F06" w:rsidRPr="004D4F06" w:rsidRDefault="004D4F06" w:rsidP="004D4F06">
            <w:pPr>
              <w:widowControl/>
              <w:shd w:val="clear" w:color="auto" w:fill="FFFFFF"/>
              <w:suppressAutoHyphens w:val="0"/>
              <w:autoSpaceDN/>
              <w:spacing w:before="240" w:after="240"/>
              <w:textAlignment w:val="auto"/>
              <w:rPr>
                <w:rFonts w:ascii="Times New Roman" w:eastAsia="PT Astra Serif" w:hAnsi="Times New Roman" w:cs="Times New Roman"/>
              </w:rPr>
            </w:pPr>
            <w:r w:rsidRPr="004D4F06">
              <w:rPr>
                <w:rFonts w:ascii="Times New Roman" w:eastAsia="PT Astra Serif" w:hAnsi="Times New Roman" w:cs="Times New Roman"/>
              </w:rPr>
              <w:t>Б → Г → А → В</w:t>
            </w:r>
          </w:p>
          <w:p w14:paraId="229D32E0" w14:textId="4EEB0E01" w:rsidR="004D4F06" w:rsidRDefault="004D4F06" w:rsidP="0092719D">
            <w:pPr>
              <w:pStyle w:val="c8"/>
              <w:shd w:val="clear" w:color="auto" w:fill="FFFFFF"/>
              <w:rPr>
                <w:rStyle w:val="c2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0C60BD" w14:textId="77777777" w:rsidR="004D4F06" w:rsidRDefault="004D4F06" w:rsidP="00F43091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03B581E3" w14:textId="04E8071C" w:rsidR="004D4F06" w:rsidRDefault="004D4F06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49204" w14:textId="6104B23B" w:rsidR="004D4F06" w:rsidRDefault="004D4F06" w:rsidP="00F43091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4D4F06">
              <w:rPr>
                <w:rFonts w:ascii="Times New Roman" w:eastAsia="Times New Roman" w:hAnsi="Times New Roman" w:cs="Times New Roman"/>
                <w:sz w:val="24"/>
              </w:rPr>
              <w:t xml:space="preserve">Задание закрытого типа на установление </w:t>
            </w:r>
            <w:r>
              <w:rPr>
                <w:rFonts w:ascii="Times New Roman" w:eastAsia="Times New Roman" w:hAnsi="Times New Roman" w:cs="Times New Roman"/>
                <w:sz w:val="24"/>
              </w:rPr>
              <w:t>последовательности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A29845" w14:textId="50F3153F" w:rsidR="004D4F06" w:rsidRDefault="004D4F06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82EB81" w14:textId="322BCE11" w:rsidR="004D4F06" w:rsidRDefault="004D4F06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719170A1" w14:textId="558D3FB0" w:rsidR="004D4F06" w:rsidRDefault="004D4F06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739AB63D" w14:textId="26D127CB" w:rsidR="004D4F06" w:rsidRDefault="004D4F06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114E35C7" w14:textId="40F05CF4" w:rsidR="004D4F06" w:rsidRDefault="004D4F06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0071D143" w14:textId="602ADE0C" w:rsidR="004D4F06" w:rsidRDefault="004D4F06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2975B322" w14:textId="6795514B" w:rsidR="004D4F06" w:rsidRDefault="004D4F06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2365F73F" w14:textId="665C8967" w:rsidR="004D4F06" w:rsidRDefault="004D4F06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02B8495D" w14:textId="6E5740B2" w:rsidR="004D4F06" w:rsidRDefault="004D4F06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E33466" w14:textId="18FFDC57" w:rsidR="004D4F06" w:rsidRDefault="004D4F06">
            <w:pPr>
              <w:pStyle w:val="af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F43091" w14:paraId="59C9CA03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A60E19" w14:textId="3F755FDD" w:rsidR="00F43091" w:rsidRDefault="00F43091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12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180C6D" w14:textId="11EDDE63" w:rsidR="004D4F06" w:rsidRPr="004D4F06" w:rsidRDefault="004D4F06" w:rsidP="004D4F06">
            <w:pPr>
              <w:widowControl/>
              <w:shd w:val="clear" w:color="auto" w:fill="FFFFFF"/>
              <w:suppressAutoHyphens w:val="0"/>
              <w:autoSpaceDN/>
              <w:spacing w:before="240" w:after="240"/>
              <w:textAlignment w:val="auto"/>
              <w:rPr>
                <w:rFonts w:ascii="Times New Roman" w:eastAsia="PT Astra Serif" w:hAnsi="Times New Roman" w:cs="Times New Roman"/>
              </w:rPr>
            </w:pPr>
            <w:r w:rsidRPr="004D4F06">
              <w:rPr>
                <w:rFonts w:ascii="Times New Roman" w:eastAsia="PT Astra Serif" w:hAnsi="Times New Roman" w:cs="Times New Roman"/>
              </w:rPr>
              <w:t>2 4 5</w:t>
            </w:r>
          </w:p>
          <w:p w14:paraId="4E777706" w14:textId="2006AC98" w:rsidR="00F43091" w:rsidRDefault="00F43091" w:rsidP="0092719D">
            <w:pPr>
              <w:pStyle w:val="c8"/>
              <w:shd w:val="clear" w:color="auto" w:fill="FFFFFF"/>
              <w:rPr>
                <w:rStyle w:val="c2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30DEEB" w14:textId="77777777" w:rsidR="00F43091" w:rsidRDefault="00F43091" w:rsidP="00F43091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581E05E2" w14:textId="6DE49ABC" w:rsidR="00F43091" w:rsidRDefault="00F43091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D48DBD" w14:textId="236F1B89" w:rsidR="00F43091" w:rsidRDefault="00F43091" w:rsidP="004D4F06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Задание комбинированного типа с выбором </w:t>
            </w:r>
            <w:proofErr w:type="gramStart"/>
            <w:r w:rsidR="004D4F06">
              <w:rPr>
                <w:rFonts w:ascii="Times New Roman" w:eastAsia="Times New Roman" w:hAnsi="Times New Roman" w:cs="Times New Roman"/>
                <w:sz w:val="24"/>
              </w:rPr>
              <w:t xml:space="preserve">нескольких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верн</w:t>
            </w:r>
            <w:r w:rsidR="004D4F06">
              <w:rPr>
                <w:rFonts w:ascii="Times New Roman" w:eastAsia="Times New Roman" w:hAnsi="Times New Roman" w:cs="Times New Roman"/>
                <w:sz w:val="24"/>
              </w:rPr>
              <w:t>ых</w:t>
            </w:r>
            <w:proofErr w:type="gramEnd"/>
            <w:r w:rsidR="004D4F06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</w:rPr>
              <w:t>ответ</w:t>
            </w:r>
            <w:r w:rsidR="004D4F06">
              <w:rPr>
                <w:rFonts w:ascii="Times New Roman" w:eastAsia="Times New Roman" w:hAnsi="Times New Roman" w:cs="Times New Roman"/>
                <w:sz w:val="24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из предложенных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E4EF1" w14:textId="08702436" w:rsidR="00F43091" w:rsidRDefault="00F43091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9D9D9" w14:textId="6D793E6C" w:rsidR="00F43091" w:rsidRDefault="00F43091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4D973671" w14:textId="5F5CB9DB" w:rsidR="00F43091" w:rsidRDefault="00F43091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3D107A5F" w14:textId="0352F3E2" w:rsidR="00F43091" w:rsidRDefault="00F43091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3C3368E0" w14:textId="2062D91B" w:rsidR="00F43091" w:rsidRDefault="00F43091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1B4B3577" w14:textId="0B2F968A" w:rsidR="00F43091" w:rsidRDefault="00F43091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2F4ED2C6" w14:textId="3BAED951" w:rsidR="00F43091" w:rsidRDefault="00F43091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7DF8C6C6" w14:textId="3DD3C035" w:rsidR="00F43091" w:rsidRDefault="00F43091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7A377819" w14:textId="2459CDC6" w:rsidR="00F43091" w:rsidRDefault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073D5C" w14:textId="1B8D7CD3" w:rsidR="00F43091" w:rsidRDefault="00F43091">
            <w:pPr>
              <w:pStyle w:val="af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7F66DD" w14:paraId="7338861D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B4D4C6" w14:textId="28561109" w:rsidR="007F66DD" w:rsidRDefault="007F66DD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13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6165A3" w14:textId="27D3289E" w:rsidR="007F66DD" w:rsidRDefault="007F66DD" w:rsidP="007F66DD">
            <w:pPr>
              <w:pStyle w:val="ds-markdown-paragraph"/>
              <w:shd w:val="clear" w:color="auto" w:fill="FFFFFF"/>
              <w:spacing w:before="240" w:beforeAutospacing="0" w:after="240" w:afterAutospacing="0"/>
              <w:rPr>
                <w:rFonts w:ascii="Segoe UI" w:hAnsi="Segoe UI" w:cs="Segoe UI"/>
                <w:color w:val="0F1115"/>
              </w:rPr>
            </w:pPr>
            <w:r>
              <w:rPr>
                <w:rFonts w:ascii="Segoe UI" w:hAnsi="Segoe UI" w:cs="Segoe UI"/>
                <w:color w:val="0F1115"/>
              </w:rPr>
              <w:t>1 3 5</w:t>
            </w:r>
          </w:p>
          <w:p w14:paraId="0753A2E0" w14:textId="53683FB8" w:rsidR="007F66DD" w:rsidRDefault="007F66DD" w:rsidP="0092719D">
            <w:pPr>
              <w:pStyle w:val="c8"/>
              <w:shd w:val="clear" w:color="auto" w:fill="FFFFFF"/>
              <w:rPr>
                <w:rStyle w:val="c2"/>
                <w:color w:val="00000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624C43" w14:textId="77777777" w:rsidR="007F66DD" w:rsidRDefault="007F66DD" w:rsidP="00F43091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2E9C1111" w14:textId="51147D68" w:rsidR="007F66DD" w:rsidRDefault="007F66DD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77AAA" w14:textId="080F3EF8" w:rsidR="007F66DD" w:rsidRDefault="007F66DD" w:rsidP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Задание комбинированного типа с выбором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</w:rPr>
              <w:t>нескольких  верных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ответов из предложенных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399C28" w14:textId="39B3D90A" w:rsidR="007F66DD" w:rsidRDefault="007F66DD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9A14FF" w14:textId="6AC9F60F" w:rsidR="007F66DD" w:rsidRDefault="007F66DD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0924559A" w14:textId="60F19449" w:rsidR="007F66DD" w:rsidRDefault="007F66DD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51F4BC0D" w14:textId="2ED291A8" w:rsidR="007F66DD" w:rsidRDefault="007F66DD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34DF2706" w14:textId="5F2AAB67" w:rsidR="007F66DD" w:rsidRDefault="007F66DD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6FE8E506" w14:textId="02FE724D" w:rsidR="007F66DD" w:rsidRDefault="007F66DD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54A6FAD5" w14:textId="7673AC51" w:rsidR="007F66DD" w:rsidRDefault="007F66DD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24F1ADB3" w14:textId="4EA6900B" w:rsidR="007F66DD" w:rsidRDefault="007F66DD" w:rsidP="00F43091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7E28808C" w14:textId="2437E7FE" w:rsidR="007F66DD" w:rsidRDefault="007F66DD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D868C7" w14:textId="5974B70A" w:rsidR="007F66DD" w:rsidRDefault="007F66DD">
            <w:pPr>
              <w:pStyle w:val="af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9E04E4" w14:paraId="3FBF59DC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993A50" w14:textId="6810EBD2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14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5EC7DD" w14:textId="415FA66A" w:rsidR="009E04E4" w:rsidRDefault="009E04E4">
            <w:pPr>
              <w:pStyle w:val="c8"/>
              <w:shd w:val="clear" w:color="auto" w:fill="FFFFFF"/>
              <w:rPr>
                <w:rStyle w:val="c2"/>
                <w:color w:val="000000"/>
              </w:rPr>
            </w:pPr>
            <w:r w:rsidRPr="00FA65EB">
              <w:rPr>
                <w:sz w:val="28"/>
                <w:szCs w:val="28"/>
              </w:rPr>
              <w:t xml:space="preserve">Правительству РФ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27E87" w14:textId="77777777" w:rsidR="009E04E4" w:rsidRDefault="009E04E4" w:rsidP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 – полное правильное соответствие </w:t>
            </w:r>
          </w:p>
          <w:p w14:paraId="6526109F" w14:textId="69BCE1A0" w:rsidR="009E04E4" w:rsidRDefault="009E04E4" w:rsidP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88B77" w14:textId="3B813DE1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EB16B1" w14:textId="682FB268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C3F8A" w14:textId="66F0E710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047E3900" w14:textId="42DD2E53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795D5A63" w14:textId="3A46F401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0D617A4F" w14:textId="4F0B99A3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6F9DE35E" w14:textId="0B11E2CD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17286F9B" w14:textId="48368B1E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054E5ADD" w14:textId="6F83E406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58D26290" w14:textId="0FCBC48E" w:rsidR="009E04E4" w:rsidRDefault="009E04E4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1C0382" w14:textId="70C8C1A3" w:rsidR="009E04E4" w:rsidRDefault="009E04E4">
            <w:pPr>
              <w:pStyle w:val="af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9E04E4" w14:paraId="2570D486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F7D514" w14:textId="0D8015D0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15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2E051A" w14:textId="31CFAA20" w:rsidR="00645C51" w:rsidRDefault="009E04E4" w:rsidP="00645C51">
            <w:pPr>
              <w:pStyle w:val="c8"/>
              <w:shd w:val="clear" w:color="auto" w:fill="FFFFFF"/>
              <w:rPr>
                <w:sz w:val="28"/>
                <w:szCs w:val="28"/>
              </w:rPr>
            </w:pPr>
            <w:r w:rsidRPr="00FA65EB">
              <w:rPr>
                <w:sz w:val="28"/>
                <w:szCs w:val="28"/>
              </w:rPr>
              <w:t>А – 3</w:t>
            </w:r>
          </w:p>
          <w:p w14:paraId="032B91BC" w14:textId="237FD8D3" w:rsidR="00645C51" w:rsidRDefault="009E04E4" w:rsidP="00645C51">
            <w:pPr>
              <w:pStyle w:val="c8"/>
              <w:shd w:val="clear" w:color="auto" w:fill="FFFFFF"/>
              <w:rPr>
                <w:sz w:val="28"/>
                <w:szCs w:val="28"/>
              </w:rPr>
            </w:pPr>
            <w:r w:rsidRPr="00FA65EB">
              <w:rPr>
                <w:sz w:val="28"/>
                <w:szCs w:val="28"/>
              </w:rPr>
              <w:t xml:space="preserve">Б – 4 </w:t>
            </w:r>
          </w:p>
          <w:p w14:paraId="608797CB" w14:textId="4DFC3B49" w:rsidR="00645C51" w:rsidRDefault="009E04E4" w:rsidP="00645C51">
            <w:pPr>
              <w:pStyle w:val="c8"/>
              <w:shd w:val="clear" w:color="auto" w:fill="FFFFFF"/>
              <w:rPr>
                <w:sz w:val="28"/>
                <w:szCs w:val="28"/>
              </w:rPr>
            </w:pPr>
            <w:r w:rsidRPr="00FA65EB">
              <w:rPr>
                <w:sz w:val="28"/>
                <w:szCs w:val="28"/>
              </w:rPr>
              <w:t>В – 1</w:t>
            </w:r>
          </w:p>
          <w:p w14:paraId="31B62893" w14:textId="7AADDAE9" w:rsidR="009E04E4" w:rsidRDefault="009E04E4" w:rsidP="00645C51">
            <w:pPr>
              <w:pStyle w:val="c8"/>
              <w:shd w:val="clear" w:color="auto" w:fill="FFFFFF"/>
              <w:rPr>
                <w:rStyle w:val="c2"/>
                <w:color w:val="000000"/>
              </w:rPr>
            </w:pPr>
            <w:bookmarkStart w:id="0" w:name="_GoBack"/>
            <w:bookmarkEnd w:id="0"/>
            <w:r w:rsidRPr="00FA65EB">
              <w:rPr>
                <w:sz w:val="28"/>
                <w:szCs w:val="28"/>
              </w:rPr>
              <w:t>Г – 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B9567A" w14:textId="77777777" w:rsidR="009E04E4" w:rsidRDefault="009E04E4" w:rsidP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 – полное правильное соответствие </w:t>
            </w:r>
          </w:p>
          <w:p w14:paraId="343F4DBE" w14:textId="1A374603" w:rsidR="009E04E4" w:rsidRDefault="009E04E4" w:rsidP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9650A8" w14:textId="616032A4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A126AE" w14:textId="5032B61F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8191C9" w14:textId="607B474B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39C2B3A5" w14:textId="746AF809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7D72A2CB" w14:textId="46BA71C5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31DC4E7E" w14:textId="79AB802F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6BBBFE47" w14:textId="43618150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2616E713" w14:textId="0EAAA5D1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57AB925A" w14:textId="43A80EE7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5155BF8C" w14:textId="174047CA" w:rsidR="009E04E4" w:rsidRDefault="009E04E4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A22BA2" w14:textId="4BFBCDAC" w:rsidR="009E04E4" w:rsidRDefault="009E04E4">
            <w:pPr>
              <w:pStyle w:val="af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9E04E4" w14:paraId="6FBCE173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817971" w14:textId="2BD2A9FE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16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85869A" w14:textId="215094CD" w:rsidR="00645C51" w:rsidRDefault="009E04E4">
            <w:pPr>
              <w:pStyle w:val="c8"/>
              <w:shd w:val="clear" w:color="auto" w:fill="FFFFFF"/>
              <w:rPr>
                <w:sz w:val="28"/>
                <w:szCs w:val="28"/>
              </w:rPr>
            </w:pPr>
            <w:r w:rsidRPr="00FA65EB">
              <w:rPr>
                <w:sz w:val="28"/>
                <w:szCs w:val="28"/>
              </w:rPr>
              <w:t xml:space="preserve">А – 3 </w:t>
            </w:r>
          </w:p>
          <w:p w14:paraId="5949873F" w14:textId="2B6950FE" w:rsidR="00645C51" w:rsidRDefault="009E04E4">
            <w:pPr>
              <w:pStyle w:val="c8"/>
              <w:shd w:val="clear" w:color="auto" w:fill="FFFFFF"/>
              <w:rPr>
                <w:sz w:val="28"/>
                <w:szCs w:val="28"/>
              </w:rPr>
            </w:pPr>
            <w:r w:rsidRPr="00FA65EB">
              <w:rPr>
                <w:sz w:val="28"/>
                <w:szCs w:val="28"/>
              </w:rPr>
              <w:t xml:space="preserve">Б – 1 </w:t>
            </w:r>
          </w:p>
          <w:p w14:paraId="619484D9" w14:textId="0254F5EC" w:rsidR="00645C51" w:rsidRDefault="009E04E4">
            <w:pPr>
              <w:pStyle w:val="c8"/>
              <w:shd w:val="clear" w:color="auto" w:fill="FFFFFF"/>
              <w:rPr>
                <w:sz w:val="28"/>
                <w:szCs w:val="28"/>
              </w:rPr>
            </w:pPr>
            <w:r w:rsidRPr="00FA65EB">
              <w:rPr>
                <w:sz w:val="28"/>
                <w:szCs w:val="28"/>
              </w:rPr>
              <w:t xml:space="preserve">В – 3 </w:t>
            </w:r>
          </w:p>
          <w:p w14:paraId="3E1CD292" w14:textId="19B95D9D" w:rsidR="009E04E4" w:rsidRDefault="009E04E4">
            <w:pPr>
              <w:pStyle w:val="c8"/>
              <w:shd w:val="clear" w:color="auto" w:fill="FFFFFF"/>
              <w:rPr>
                <w:rStyle w:val="c2"/>
                <w:color w:val="000000"/>
              </w:rPr>
            </w:pPr>
            <w:r w:rsidRPr="00FA65EB">
              <w:rPr>
                <w:sz w:val="28"/>
                <w:szCs w:val="28"/>
              </w:rPr>
              <w:t>Г – 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166B0" w14:textId="77777777" w:rsidR="009E04E4" w:rsidRDefault="009E04E4" w:rsidP="00B9776E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 – полное правильное соответствие </w:t>
            </w:r>
          </w:p>
          <w:p w14:paraId="72C701E1" w14:textId="26AD186C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00295" w14:textId="598EC0B3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закрытого типа на установление соответствия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8FF30F" w14:textId="54836838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421A56" w14:textId="106B0374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12F947F6" w14:textId="74702CC4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004A5F5E" w14:textId="0E7251D1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40395910" w14:textId="52B98715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731A9254" w14:textId="32800766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5D6C8EBC" w14:textId="74A89491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28ACA3A1" w14:textId="02586794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1D6C53A1" w14:textId="180EDFCF" w:rsidR="009E04E4" w:rsidRDefault="009E04E4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D0FE69" w14:textId="753F586B" w:rsidR="009E04E4" w:rsidRDefault="009E04E4">
            <w:pPr>
              <w:pStyle w:val="af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9E04E4" w14:paraId="5706488F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04360E" w14:textId="1A2FF491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17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9A7654" w14:textId="7A95C1CB" w:rsidR="00645C51" w:rsidRDefault="00645C51">
            <w:pPr>
              <w:pStyle w:val="c8"/>
              <w:shd w:val="clear" w:color="auto" w:fill="FFFFFF"/>
              <w:rPr>
                <w:rStyle w:val="c2"/>
                <w:color w:val="000000"/>
              </w:rPr>
            </w:pPr>
            <w:proofErr w:type="spellStart"/>
            <w:r>
              <w:rPr>
                <w:sz w:val="28"/>
                <w:szCs w:val="28"/>
              </w:rPr>
              <w:t>гвабд</w:t>
            </w:r>
            <w:proofErr w:type="spell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AB96EB" w14:textId="77777777" w:rsidR="009E04E4" w:rsidRDefault="009E04E4" w:rsidP="00B9776E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 – полное правильное соответствие </w:t>
            </w:r>
          </w:p>
          <w:p w14:paraId="61BA33AE" w14:textId="3BC9AC6F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5D78C5" w14:textId="573491FA" w:rsidR="009E04E4" w:rsidRDefault="009E04E4" w:rsidP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Задание закрытого типа на </w:t>
            </w:r>
            <w:r w:rsidR="00B1735A">
              <w:rPr>
                <w:rFonts w:ascii="Times New Roman" w:eastAsia="Times New Roman" w:hAnsi="Times New Roman" w:cs="Times New Roman"/>
                <w:sz w:val="24"/>
              </w:rPr>
              <w:t xml:space="preserve">установление </w:t>
            </w:r>
            <w:r w:rsidR="00B1735A" w:rsidRPr="00B1735A">
              <w:rPr>
                <w:rFonts w:ascii="Times New Roman" w:eastAsia="Times New Roman" w:hAnsi="Times New Roman" w:cs="Times New Roman"/>
                <w:sz w:val="24"/>
              </w:rPr>
              <w:t>последователь</w:t>
            </w:r>
            <w:r w:rsidR="00B1735A" w:rsidRPr="00B1735A">
              <w:rPr>
                <w:rFonts w:ascii="Times New Roman" w:eastAsia="Times New Roman" w:hAnsi="Times New Roman" w:cs="Times New Roman"/>
                <w:sz w:val="24"/>
              </w:rPr>
              <w:lastRenderedPageBreak/>
              <w:t>ности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EF003E" w14:textId="7C630D80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9D09F" w14:textId="148A57A2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36955DF8" w14:textId="1A50A48B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1B42D6D3" w14:textId="22C525F0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6E382D6C" w14:textId="004D3FEF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7C338117" w14:textId="2E9A5BD6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5EEC4F1B" w14:textId="72C1FA6E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ОК 6</w:t>
            </w:r>
          </w:p>
          <w:p w14:paraId="0EE95332" w14:textId="66544831" w:rsidR="009E04E4" w:rsidRDefault="009E04E4" w:rsidP="00B1735A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2964A1" w14:textId="704C0A11" w:rsidR="009E04E4" w:rsidRDefault="009E04E4">
            <w:pPr>
              <w:pStyle w:val="af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lastRenderedPageBreak/>
              <w:t>5-10 мин</w:t>
            </w:r>
          </w:p>
        </w:tc>
      </w:tr>
      <w:tr w:rsidR="009E04E4" w14:paraId="775017B2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F4693A" w14:textId="20C57EEF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18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5A1D2" w14:textId="7D30ACDD" w:rsidR="009E04E4" w:rsidRDefault="0092719D">
            <w:pPr>
              <w:pStyle w:val="c8"/>
              <w:shd w:val="clear" w:color="auto" w:fill="FFFFFF"/>
              <w:rPr>
                <w:rStyle w:val="c2"/>
                <w:color w:val="000000"/>
              </w:rPr>
            </w:pPr>
            <w:r w:rsidRPr="00FA65EB">
              <w:rPr>
                <w:sz w:val="28"/>
                <w:szCs w:val="28"/>
              </w:rPr>
              <w:t>гражданским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0C6F31" w14:textId="77777777" w:rsidR="009E04E4" w:rsidRDefault="009E04E4" w:rsidP="00B9776E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1 б – полное правильное соответствие </w:t>
            </w:r>
          </w:p>
          <w:p w14:paraId="5ECDE7A1" w14:textId="1D12870A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3BEC86" w14:textId="6AD3551C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открытого типа с развернутым ответом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ED8CC6" w14:textId="48750224" w:rsidR="009E04E4" w:rsidRDefault="009E04E4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высокий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DFF95E" w14:textId="29E86040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6A6E6044" w14:textId="52C1531C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276FF7BB" w14:textId="5D9E4D89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0D7F9169" w14:textId="1D115DFC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71FA1FC4" w14:textId="3E4F3E86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23A18C01" w14:textId="011E7A71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0784C820" w14:textId="094BF9C6" w:rsidR="009E04E4" w:rsidRDefault="009E04E4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513E5554" w14:textId="39C209D4" w:rsidR="009E04E4" w:rsidRDefault="009E04E4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C69B4" w14:textId="30CCFB01" w:rsidR="009E04E4" w:rsidRDefault="009E04E4">
            <w:pPr>
              <w:pStyle w:val="af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5-10 мин</w:t>
            </w:r>
          </w:p>
        </w:tc>
      </w:tr>
      <w:tr w:rsidR="000361AF" w14:paraId="2B5D0D44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D2CED" w14:textId="795BF637" w:rsidR="000361AF" w:rsidRDefault="000361AF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19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116301" w14:textId="48DBD5F5" w:rsidR="000361AF" w:rsidRDefault="00645C51">
            <w:pPr>
              <w:pStyle w:val="c8"/>
              <w:shd w:val="clear" w:color="auto" w:fill="FFFFFF"/>
              <w:rPr>
                <w:rStyle w:val="c2"/>
                <w:color w:val="000000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ABCF9" w14:textId="77777777" w:rsidR="000361AF" w:rsidRDefault="000361AF" w:rsidP="00B9776E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460FEE36" w14:textId="7BF07552" w:rsidR="000361AF" w:rsidRDefault="000361AF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26714" w14:textId="52D1C359" w:rsidR="000361AF" w:rsidRDefault="000361AF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Задание комбинированного типа с выбором одного верного ответа из предложенных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965D2" w14:textId="54401136" w:rsidR="000361AF" w:rsidRDefault="000361AF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E12354" w14:textId="42B9E7AA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301517C5" w14:textId="70F935B7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343DBAA2" w14:textId="238EA49E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3F2D9911" w14:textId="324E140C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5355EE34" w14:textId="7863D13F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22A0103E" w14:textId="285F4344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719BDBB5" w14:textId="69A45866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51B4175C" w14:textId="63FFCA87" w:rsidR="000361AF" w:rsidRDefault="000361AF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F0F7BF" w14:textId="1694FCF1" w:rsidR="000361AF" w:rsidRDefault="000361AF">
            <w:pPr>
              <w:pStyle w:val="af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0361AF" w14:paraId="4B109E38" w14:textId="77777777" w:rsidTr="00F43091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EBE471" w14:textId="57929E43" w:rsidR="000361AF" w:rsidRDefault="000361AF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20</w:t>
            </w: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D736DE" w14:textId="140F4B5A" w:rsidR="007F66DD" w:rsidRPr="007F66DD" w:rsidRDefault="007F66DD" w:rsidP="007F66DD">
            <w:pPr>
              <w:pStyle w:val="c8"/>
              <w:shd w:val="clear" w:color="auto" w:fill="FFFFFF"/>
              <w:rPr>
                <w:sz w:val="28"/>
                <w:szCs w:val="28"/>
              </w:rPr>
            </w:pPr>
            <w:r w:rsidRPr="007F66DD">
              <w:rPr>
                <w:sz w:val="28"/>
                <w:szCs w:val="28"/>
              </w:rPr>
              <w:t>1 3 5</w:t>
            </w:r>
          </w:p>
          <w:p w14:paraId="1BA79EB1" w14:textId="4BCCDA15" w:rsidR="000361AF" w:rsidRPr="00FA65EB" w:rsidRDefault="000361AF">
            <w:pPr>
              <w:pStyle w:val="c8"/>
              <w:shd w:val="clear" w:color="auto" w:fill="FFFFFF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BB68B" w14:textId="77777777" w:rsidR="000361AF" w:rsidRDefault="000361AF" w:rsidP="00B9776E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1 б – полное правильное соответствие</w:t>
            </w:r>
          </w:p>
          <w:p w14:paraId="087FA566" w14:textId="00C6C42C" w:rsidR="000361AF" w:rsidRDefault="000361AF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0 б – остальные случаи</w:t>
            </w:r>
          </w:p>
        </w:tc>
        <w:tc>
          <w:tcPr>
            <w:tcW w:w="18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F8FD44" w14:textId="408A3E80" w:rsidR="000361AF" w:rsidRDefault="000361AF" w:rsidP="007F66DD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 xml:space="preserve">Задание комбинированного типа с выбором </w:t>
            </w:r>
            <w:proofErr w:type="gramStart"/>
            <w:r w:rsidR="007F66DD">
              <w:rPr>
                <w:rFonts w:ascii="Times New Roman" w:eastAsia="Times New Roman" w:hAnsi="Times New Roman" w:cs="Times New Roman"/>
                <w:sz w:val="24"/>
              </w:rPr>
              <w:t xml:space="preserve">нескольких 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верн</w:t>
            </w:r>
            <w:r w:rsidR="007F66DD">
              <w:rPr>
                <w:rFonts w:ascii="Times New Roman" w:eastAsia="Times New Roman" w:hAnsi="Times New Roman" w:cs="Times New Roman"/>
                <w:sz w:val="24"/>
              </w:rPr>
              <w:t>ых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</w:rPr>
              <w:t xml:space="preserve"> ответ</w:t>
            </w:r>
            <w:r w:rsidR="007F66DD">
              <w:rPr>
                <w:rFonts w:ascii="Times New Roman" w:eastAsia="Times New Roman" w:hAnsi="Times New Roman" w:cs="Times New Roman"/>
                <w:sz w:val="24"/>
              </w:rPr>
              <w:t>ов</w:t>
            </w:r>
            <w:r>
              <w:rPr>
                <w:rFonts w:ascii="Times New Roman" w:eastAsia="Times New Roman" w:hAnsi="Times New Roman" w:cs="Times New Roman"/>
                <w:sz w:val="24"/>
              </w:rPr>
              <w:t xml:space="preserve"> из предложенных</w:t>
            </w:r>
          </w:p>
        </w:tc>
        <w:tc>
          <w:tcPr>
            <w:tcW w:w="14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8F0EC" w14:textId="64F56450" w:rsidR="000361AF" w:rsidRDefault="000361AF">
            <w:pPr>
              <w:pStyle w:val="af4"/>
              <w:ind w:left="0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базовый</w:t>
            </w:r>
          </w:p>
        </w:tc>
        <w:tc>
          <w:tcPr>
            <w:tcW w:w="12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164EA5" w14:textId="29CA8294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1</w:t>
            </w:r>
          </w:p>
          <w:p w14:paraId="33D3D3E7" w14:textId="59003B29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2</w:t>
            </w:r>
          </w:p>
          <w:p w14:paraId="60751517" w14:textId="78EA7419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3</w:t>
            </w:r>
          </w:p>
          <w:p w14:paraId="06B6FAD6" w14:textId="5574EBFA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4</w:t>
            </w:r>
          </w:p>
          <w:p w14:paraId="34C1914D" w14:textId="018DAA45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5</w:t>
            </w:r>
          </w:p>
          <w:p w14:paraId="00EFFB3D" w14:textId="32C9C161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6</w:t>
            </w:r>
          </w:p>
          <w:p w14:paraId="1185F27C" w14:textId="010C7571" w:rsidR="000361AF" w:rsidRDefault="000361AF" w:rsidP="00B9776E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ОК 7</w:t>
            </w:r>
          </w:p>
          <w:p w14:paraId="31DF51B2" w14:textId="670985F1" w:rsidR="000361AF" w:rsidRDefault="000361AF">
            <w:pPr>
              <w:pStyle w:val="Standard"/>
              <w:spacing w:line="17" w:lineRule="atLeast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DE9D6" w14:textId="4D95E0C4" w:rsidR="000361AF" w:rsidRDefault="000361AF">
            <w:pPr>
              <w:pStyle w:val="af4"/>
              <w:spacing w:line="276" w:lineRule="auto"/>
              <w:ind w:left="0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1-3 мин</w:t>
            </w:r>
          </w:p>
        </w:tc>
      </w:tr>
      <w:tr w:rsidR="000361AF" w14:paraId="7F8EED56" w14:textId="77777777">
        <w:tc>
          <w:tcPr>
            <w:tcW w:w="8224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D389E" w14:textId="77777777" w:rsidR="000361AF" w:rsidRDefault="000361AF">
            <w:pPr>
              <w:pStyle w:val="af4"/>
              <w:ind w:left="0"/>
              <w:jc w:val="both"/>
            </w:pPr>
            <w:r>
              <w:rPr>
                <w:rFonts w:ascii="Times New Roman" w:eastAsia="Times New Roman" w:hAnsi="Times New Roman" w:cs="Times New Roman"/>
                <w:sz w:val="24"/>
              </w:rPr>
              <w:t>Итого</w:t>
            </w:r>
          </w:p>
        </w:tc>
        <w:tc>
          <w:tcPr>
            <w:tcW w:w="15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1C0D2" w14:textId="77777777" w:rsidR="000361AF" w:rsidRDefault="000361AF">
            <w:pPr>
              <w:pStyle w:val="af4"/>
              <w:spacing w:line="276" w:lineRule="auto"/>
              <w:ind w:left="0"/>
            </w:pPr>
            <w:r>
              <w:rPr>
                <w:rFonts w:ascii="Times New Roman" w:eastAsia="Times New Roman" w:hAnsi="Times New Roman" w:cs="Times New Roman"/>
                <w:sz w:val="24"/>
              </w:rPr>
              <w:t>90 минут</w:t>
            </w:r>
          </w:p>
        </w:tc>
      </w:tr>
    </w:tbl>
    <w:p w14:paraId="2933ED29" w14:textId="77777777" w:rsidR="002A112C" w:rsidRDefault="002A112C">
      <w:pPr>
        <w:pStyle w:val="af4"/>
        <w:jc w:val="both"/>
        <w:rPr>
          <w:rFonts w:ascii="Times New Roman" w:eastAsia="Times New Roman" w:hAnsi="Times New Roman" w:cs="Times New Roman"/>
          <w:sz w:val="24"/>
        </w:rPr>
      </w:pPr>
    </w:p>
    <w:p w14:paraId="29DB321D" w14:textId="77777777" w:rsidR="002A112C" w:rsidRDefault="002A112C">
      <w:pPr>
        <w:pStyle w:val="af4"/>
        <w:jc w:val="both"/>
        <w:rPr>
          <w:rFonts w:ascii="Times New Roman" w:eastAsia="Times New Roman" w:hAnsi="Times New Roman" w:cs="Times New Roman"/>
          <w:sz w:val="24"/>
        </w:rPr>
      </w:pPr>
    </w:p>
    <w:sectPr w:rsidR="002A112C" w:rsidSect="00C6577D">
      <w:footerReference w:type="default" r:id="rId9"/>
      <w:pgSz w:w="11906" w:h="16838"/>
      <w:pgMar w:top="720" w:right="567" w:bottom="720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296324" w14:textId="77777777" w:rsidR="00776CE0" w:rsidRDefault="00776CE0" w:rsidP="00C6577D">
      <w:r>
        <w:separator/>
      </w:r>
    </w:p>
  </w:endnote>
  <w:endnote w:type="continuationSeparator" w:id="0">
    <w:p w14:paraId="1A4CD90C" w14:textId="77777777" w:rsidR="00776CE0" w:rsidRDefault="00776CE0" w:rsidP="00C65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variable"/>
  </w:font>
  <w:font w:name="OpenSymbol">
    <w:charset w:val="02"/>
    <w:family w:val="auto"/>
    <w:pitch w:val="default"/>
    <w:sig w:usb0="800000AF" w:usb1="1001ECEA" w:usb2="00000000" w:usb3="00000000" w:csb0="80000001" w:csb1="00000000"/>
  </w:font>
  <w:font w:name="Liberation Serif">
    <w:altName w:val="Times New Roman"/>
    <w:charset w:val="01"/>
    <w:family w:val="roman"/>
    <w:pitch w:val="default"/>
    <w:sig w:usb0="A00002AF" w:usb1="500078FB" w:usb2="00000000" w:usb3="00000000" w:csb0="6000009F" w:csb1="DFD70000"/>
  </w:font>
  <w:font w:name="Source Han Sans CN Regular">
    <w:altName w:val="SimSun"/>
    <w:charset w:val="86"/>
    <w:family w:val="auto"/>
    <w:pitch w:val="default"/>
  </w:font>
  <w:font w:name="Lohit Devanagari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iberation Mono">
    <w:charset w:val="00"/>
    <w:family w:val="modern"/>
    <w:pitch w:val="default"/>
    <w:sig w:usb0="E0000AFF" w:usb1="400078FF" w:usb2="00000001" w:usb3="00000000" w:csb0="600001BF" w:csb1="DFF7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381708628"/>
      <w:docPartObj>
        <w:docPartGallery w:val="Page Numbers (Bottom of Page)"/>
        <w:docPartUnique/>
      </w:docPartObj>
    </w:sdtPr>
    <w:sdtEndPr/>
    <w:sdtContent>
      <w:p w14:paraId="5A51CDE5" w14:textId="21D7CF2C" w:rsidR="007B3007" w:rsidRDefault="007B3007">
        <w:pPr>
          <w:pStyle w:val="ac"/>
          <w:jc w:val="right"/>
        </w:pPr>
        <w:r w:rsidRPr="00C6577D">
          <w:rPr>
            <w:rFonts w:ascii="Times New Roman" w:hAnsi="Times New Roman" w:cs="Times New Roman"/>
            <w:sz w:val="24"/>
          </w:rPr>
          <w:fldChar w:fldCharType="begin"/>
        </w:r>
        <w:r w:rsidRPr="00C6577D">
          <w:rPr>
            <w:rFonts w:ascii="Times New Roman" w:hAnsi="Times New Roman" w:cs="Times New Roman"/>
            <w:sz w:val="24"/>
          </w:rPr>
          <w:instrText>PAGE   \* MERGEFORMAT</w:instrText>
        </w:r>
        <w:r w:rsidRPr="00C6577D">
          <w:rPr>
            <w:rFonts w:ascii="Times New Roman" w:hAnsi="Times New Roman" w:cs="Times New Roman"/>
            <w:sz w:val="24"/>
          </w:rPr>
          <w:fldChar w:fldCharType="separate"/>
        </w:r>
        <w:r w:rsidR="00B1735A">
          <w:rPr>
            <w:rFonts w:ascii="Times New Roman" w:hAnsi="Times New Roman" w:cs="Times New Roman"/>
            <w:noProof/>
            <w:sz w:val="24"/>
          </w:rPr>
          <w:t>5</w:t>
        </w:r>
        <w:r w:rsidRPr="00C6577D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14:paraId="3205A7E6" w14:textId="77777777" w:rsidR="007B3007" w:rsidRDefault="007B3007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369D12" w14:textId="77777777" w:rsidR="00776CE0" w:rsidRDefault="00776CE0" w:rsidP="00C6577D">
      <w:r>
        <w:separator/>
      </w:r>
    </w:p>
  </w:footnote>
  <w:footnote w:type="continuationSeparator" w:id="0">
    <w:p w14:paraId="57B28327" w14:textId="77777777" w:rsidR="00776CE0" w:rsidRDefault="00776CE0" w:rsidP="00C65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C628E0"/>
    <w:multiLevelType w:val="multilevel"/>
    <w:tmpl w:val="9A6A71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F5A030F"/>
    <w:multiLevelType w:val="multilevel"/>
    <w:tmpl w:val="1F5A030F"/>
    <w:lvl w:ilvl="0">
      <w:start w:val="1"/>
      <w:numFmt w:val="decimal"/>
      <w:pStyle w:val="Numbering1"/>
      <w:suff w:val="space"/>
      <w:lvlText w:val="%1."/>
      <w:lvlJc w:val="left"/>
      <w:pPr>
        <w:ind w:left="0" w:firstLine="709"/>
      </w:pPr>
    </w:lvl>
    <w:lvl w:ilvl="1">
      <w:start w:val="1"/>
      <w:numFmt w:val="decimal"/>
      <w:suff w:val="space"/>
      <w:lvlText w:val="%1.%2."/>
      <w:lvlJc w:val="left"/>
      <w:pPr>
        <w:ind w:left="0" w:firstLine="709"/>
      </w:pPr>
    </w:lvl>
    <w:lvl w:ilvl="2">
      <w:start w:val="1"/>
      <w:numFmt w:val="decimal"/>
      <w:suff w:val="space"/>
      <w:lvlText w:val="%1.%2.%3."/>
      <w:lvlJc w:val="left"/>
      <w:pPr>
        <w:ind w:left="0" w:firstLine="709"/>
      </w:pPr>
    </w:lvl>
    <w:lvl w:ilvl="3">
      <w:start w:val="1"/>
      <w:numFmt w:val="decimal"/>
      <w:suff w:val="space"/>
      <w:lvlText w:val="%1.%2.%3.%4."/>
      <w:lvlJc w:val="left"/>
      <w:pPr>
        <w:ind w:left="0" w:firstLine="709"/>
      </w:pPr>
    </w:lvl>
    <w:lvl w:ilvl="4">
      <w:start w:val="1"/>
      <w:numFmt w:val="decimal"/>
      <w:suff w:val="space"/>
      <w:lvlText w:val="%1.%2.%3.%4.%5."/>
      <w:lvlJc w:val="left"/>
      <w:pPr>
        <w:ind w:left="0" w:firstLine="709"/>
      </w:pPr>
    </w:lvl>
    <w:lvl w:ilvl="5">
      <w:start w:val="1"/>
      <w:numFmt w:val="decimal"/>
      <w:suff w:val="space"/>
      <w:lvlText w:val="%1.%2.%3.%4.%5.%6."/>
      <w:lvlJc w:val="left"/>
      <w:pPr>
        <w:ind w:left="0" w:firstLine="709"/>
      </w:pPr>
    </w:lvl>
    <w:lvl w:ilvl="6">
      <w:start w:val="1"/>
      <w:numFmt w:val="decimal"/>
      <w:suff w:val="space"/>
      <w:lvlText w:val="%1.%2.%3.%4.%5.%6.%7."/>
      <w:lvlJc w:val="left"/>
      <w:pPr>
        <w:ind w:left="0" w:firstLine="709"/>
      </w:pPr>
    </w:lvl>
    <w:lvl w:ilvl="7">
      <w:start w:val="1"/>
      <w:numFmt w:val="decimal"/>
      <w:suff w:val="space"/>
      <w:lvlText w:val="%1.%2.%3.%4.%5.%6.%7.%8."/>
      <w:lvlJc w:val="left"/>
      <w:pPr>
        <w:ind w:left="0" w:firstLine="709"/>
      </w:pPr>
    </w:lvl>
    <w:lvl w:ilvl="8">
      <w:start w:val="1"/>
      <w:numFmt w:val="decimal"/>
      <w:suff w:val="space"/>
      <w:lvlText w:val="%1.%2.%3.%4.%5.%6.%7.%8.%9."/>
      <w:lvlJc w:val="left"/>
      <w:pPr>
        <w:ind w:left="0" w:firstLine="709"/>
      </w:pPr>
    </w:lvl>
  </w:abstractNum>
  <w:abstractNum w:abstractNumId="2" w15:restartNumberingAfterBreak="0">
    <w:nsid w:val="2E750B78"/>
    <w:multiLevelType w:val="multilevel"/>
    <w:tmpl w:val="7338BF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14A4734"/>
    <w:multiLevelType w:val="hybridMultilevel"/>
    <w:tmpl w:val="8C8ED048"/>
    <w:lvl w:ilvl="0" w:tplc="7C4021F8">
      <w:start w:val="15"/>
      <w:numFmt w:val="decimal"/>
      <w:lvlText w:val="%1."/>
      <w:lvlJc w:val="left"/>
      <w:pPr>
        <w:ind w:left="0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705" w:hanging="360"/>
      </w:pPr>
    </w:lvl>
    <w:lvl w:ilvl="2" w:tplc="0419001B" w:tentative="1">
      <w:start w:val="1"/>
      <w:numFmt w:val="lowerRoman"/>
      <w:lvlText w:val="%3."/>
      <w:lvlJc w:val="right"/>
      <w:pPr>
        <w:ind w:left="1425" w:hanging="180"/>
      </w:pPr>
    </w:lvl>
    <w:lvl w:ilvl="3" w:tplc="0419000F" w:tentative="1">
      <w:start w:val="1"/>
      <w:numFmt w:val="decimal"/>
      <w:lvlText w:val="%4."/>
      <w:lvlJc w:val="left"/>
      <w:pPr>
        <w:ind w:left="2145" w:hanging="360"/>
      </w:pPr>
    </w:lvl>
    <w:lvl w:ilvl="4" w:tplc="04190019" w:tentative="1">
      <w:start w:val="1"/>
      <w:numFmt w:val="lowerLetter"/>
      <w:lvlText w:val="%5."/>
      <w:lvlJc w:val="left"/>
      <w:pPr>
        <w:ind w:left="2865" w:hanging="360"/>
      </w:pPr>
    </w:lvl>
    <w:lvl w:ilvl="5" w:tplc="0419001B" w:tentative="1">
      <w:start w:val="1"/>
      <w:numFmt w:val="lowerRoman"/>
      <w:lvlText w:val="%6."/>
      <w:lvlJc w:val="right"/>
      <w:pPr>
        <w:ind w:left="3585" w:hanging="180"/>
      </w:pPr>
    </w:lvl>
    <w:lvl w:ilvl="6" w:tplc="0419000F" w:tentative="1">
      <w:start w:val="1"/>
      <w:numFmt w:val="decimal"/>
      <w:lvlText w:val="%7."/>
      <w:lvlJc w:val="left"/>
      <w:pPr>
        <w:ind w:left="4305" w:hanging="360"/>
      </w:pPr>
    </w:lvl>
    <w:lvl w:ilvl="7" w:tplc="04190019" w:tentative="1">
      <w:start w:val="1"/>
      <w:numFmt w:val="lowerLetter"/>
      <w:lvlText w:val="%8."/>
      <w:lvlJc w:val="left"/>
      <w:pPr>
        <w:ind w:left="5025" w:hanging="360"/>
      </w:pPr>
    </w:lvl>
    <w:lvl w:ilvl="8" w:tplc="0419001B" w:tentative="1">
      <w:start w:val="1"/>
      <w:numFmt w:val="lowerRoman"/>
      <w:lvlText w:val="%9."/>
      <w:lvlJc w:val="right"/>
      <w:pPr>
        <w:ind w:left="5745" w:hanging="180"/>
      </w:pPr>
    </w:lvl>
  </w:abstractNum>
  <w:abstractNum w:abstractNumId="4" w15:restartNumberingAfterBreak="0">
    <w:nsid w:val="63BB4C39"/>
    <w:multiLevelType w:val="multilevel"/>
    <w:tmpl w:val="3D7AE850"/>
    <w:lvl w:ilvl="0">
      <w:start w:val="1"/>
      <w:numFmt w:val="decimal"/>
      <w:suff w:val="space"/>
      <w:lvlText w:val="%1."/>
      <w:lvlJc w:val="left"/>
      <w:pPr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lowerLetter"/>
      <w:suff w:val="space"/>
      <w:lvlText w:val="%2."/>
      <w:lvlJc w:val="left"/>
      <w:pPr>
        <w:ind w:left="1080" w:hanging="360"/>
      </w:pPr>
    </w:lvl>
    <w:lvl w:ilvl="2">
      <w:start w:val="1"/>
      <w:numFmt w:val="lowerRoman"/>
      <w:suff w:val="space"/>
      <w:lvlText w:val="%3."/>
      <w:lvlJc w:val="right"/>
      <w:pPr>
        <w:ind w:left="1800" w:hanging="180"/>
      </w:pPr>
    </w:lvl>
    <w:lvl w:ilvl="3">
      <w:start w:val="1"/>
      <w:numFmt w:val="decimal"/>
      <w:suff w:val="space"/>
      <w:lvlText w:val="%4."/>
      <w:lvlJc w:val="left"/>
      <w:pPr>
        <w:ind w:left="2520" w:hanging="360"/>
      </w:pPr>
    </w:lvl>
    <w:lvl w:ilvl="4">
      <w:start w:val="1"/>
      <w:numFmt w:val="lowerLetter"/>
      <w:suff w:val="space"/>
      <w:lvlText w:val="%5."/>
      <w:lvlJc w:val="left"/>
      <w:pPr>
        <w:ind w:left="3240" w:hanging="360"/>
      </w:pPr>
    </w:lvl>
    <w:lvl w:ilvl="5">
      <w:start w:val="1"/>
      <w:numFmt w:val="lowerRoman"/>
      <w:suff w:val="space"/>
      <w:lvlText w:val="%6."/>
      <w:lvlJc w:val="right"/>
      <w:pPr>
        <w:ind w:left="3960" w:hanging="180"/>
      </w:pPr>
    </w:lvl>
    <w:lvl w:ilvl="6">
      <w:start w:val="1"/>
      <w:numFmt w:val="decimal"/>
      <w:suff w:val="space"/>
      <w:lvlText w:val="%7."/>
      <w:lvlJc w:val="left"/>
      <w:pPr>
        <w:ind w:left="4680" w:hanging="360"/>
      </w:pPr>
    </w:lvl>
    <w:lvl w:ilvl="7">
      <w:start w:val="1"/>
      <w:numFmt w:val="lowerLetter"/>
      <w:suff w:val="space"/>
      <w:lvlText w:val="%8."/>
      <w:lvlJc w:val="left"/>
      <w:pPr>
        <w:ind w:left="5400" w:hanging="360"/>
      </w:pPr>
    </w:lvl>
    <w:lvl w:ilvl="8">
      <w:start w:val="1"/>
      <w:numFmt w:val="lowerRoman"/>
      <w:suff w:val="space"/>
      <w:lvlText w:val="%9."/>
      <w:lvlJc w:val="right"/>
      <w:pPr>
        <w:ind w:left="6120" w:hanging="180"/>
      </w:pPr>
    </w:lvl>
  </w:abstractNum>
  <w:abstractNum w:abstractNumId="5" w15:restartNumberingAfterBreak="0">
    <w:nsid w:val="6F3815F3"/>
    <w:multiLevelType w:val="multilevel"/>
    <w:tmpl w:val="6F3815F3"/>
    <w:lvl w:ilvl="0">
      <w:numFmt w:val="bullet"/>
      <w:pStyle w:val="List1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1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2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3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4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5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6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7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  <w:lvl w:ilvl="8">
      <w:numFmt w:val="bullet"/>
      <w:lvlText w:val="–"/>
      <w:lvlJc w:val="left"/>
      <w:pPr>
        <w:ind w:left="0" w:firstLine="709"/>
      </w:pPr>
      <w:rPr>
        <w:rFonts w:ascii="PT Astra Serif" w:eastAsia="OpenSymbol" w:hAnsi="PT Astra Serif" w:cs="OpenSymbol"/>
      </w:rPr>
    </w:lvl>
  </w:abstractNum>
  <w:abstractNum w:abstractNumId="6" w15:restartNumberingAfterBreak="0">
    <w:nsid w:val="7BDC68F3"/>
    <w:multiLevelType w:val="multilevel"/>
    <w:tmpl w:val="10C82956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suff w:val="space"/>
      <w:lvlText w:val="%2."/>
      <w:lvlJc w:val="left"/>
      <w:pPr>
        <w:ind w:left="1440" w:hanging="360"/>
      </w:pPr>
    </w:lvl>
    <w:lvl w:ilvl="2">
      <w:start w:val="1"/>
      <w:numFmt w:val="lowerRoman"/>
      <w:suff w:val="space"/>
      <w:lvlText w:val="%3."/>
      <w:lvlJc w:val="right"/>
      <w:pPr>
        <w:ind w:left="2160" w:hanging="180"/>
      </w:pPr>
    </w:lvl>
    <w:lvl w:ilvl="3">
      <w:start w:val="1"/>
      <w:numFmt w:val="decimal"/>
      <w:suff w:val="space"/>
      <w:lvlText w:val="%4."/>
      <w:lvlJc w:val="left"/>
      <w:pPr>
        <w:ind w:left="2880" w:hanging="360"/>
      </w:pPr>
    </w:lvl>
    <w:lvl w:ilvl="4">
      <w:start w:val="1"/>
      <w:numFmt w:val="lowerLetter"/>
      <w:suff w:val="space"/>
      <w:lvlText w:val="%5."/>
      <w:lvlJc w:val="left"/>
      <w:pPr>
        <w:ind w:left="3600" w:hanging="360"/>
      </w:pPr>
    </w:lvl>
    <w:lvl w:ilvl="5">
      <w:start w:val="1"/>
      <w:numFmt w:val="lowerRoman"/>
      <w:suff w:val="space"/>
      <w:lvlText w:val="%6."/>
      <w:lvlJc w:val="right"/>
      <w:pPr>
        <w:ind w:left="4320" w:hanging="180"/>
      </w:pPr>
    </w:lvl>
    <w:lvl w:ilvl="6">
      <w:start w:val="1"/>
      <w:numFmt w:val="decimal"/>
      <w:suff w:val="space"/>
      <w:lvlText w:val="%7."/>
      <w:lvlJc w:val="left"/>
      <w:pPr>
        <w:ind w:left="5040" w:hanging="360"/>
      </w:pPr>
    </w:lvl>
    <w:lvl w:ilvl="7">
      <w:start w:val="1"/>
      <w:numFmt w:val="lowerLetter"/>
      <w:suff w:val="space"/>
      <w:lvlText w:val="%8."/>
      <w:lvlJc w:val="left"/>
      <w:pPr>
        <w:ind w:left="5760" w:hanging="360"/>
      </w:pPr>
    </w:lvl>
    <w:lvl w:ilvl="8">
      <w:start w:val="1"/>
      <w:numFmt w:val="lowerRoman"/>
      <w:suff w:val="space"/>
      <w:lvlText w:val="%9."/>
      <w:lvlJc w:val="right"/>
      <w:pPr>
        <w:ind w:left="6480" w:hanging="180"/>
      </w:pPr>
    </w:lvl>
  </w:abstractNum>
  <w:abstractNum w:abstractNumId="7" w15:restartNumberingAfterBreak="0">
    <w:nsid w:val="7C5C3B27"/>
    <w:multiLevelType w:val="multilevel"/>
    <w:tmpl w:val="18ACF8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5"/>
  </w:num>
  <w:num w:numId="3">
    <w:abstractNumId w:val="6"/>
    <w:lvlOverride w:ilvl="0">
      <w:startOverride w:val="1"/>
    </w:lvlOverride>
  </w:num>
  <w:num w:numId="4">
    <w:abstractNumId w:val="6"/>
  </w:num>
  <w:num w:numId="5">
    <w:abstractNumId w:val="4"/>
    <w:lvlOverride w:ilvl="0">
      <w:startOverride w:val="1"/>
    </w:lvlOverride>
  </w:num>
  <w:num w:numId="6">
    <w:abstractNumId w:val="3"/>
  </w:num>
  <w:num w:numId="7">
    <w:abstractNumId w:val="0"/>
  </w:num>
  <w:num w:numId="8">
    <w:abstractNumId w:val="7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014B7"/>
    <w:rsid w:val="D773CE31"/>
    <w:rsid w:val="00002D39"/>
    <w:rsid w:val="000361AF"/>
    <w:rsid w:val="00045187"/>
    <w:rsid w:val="000565D7"/>
    <w:rsid w:val="000C7C18"/>
    <w:rsid w:val="000D66F4"/>
    <w:rsid w:val="001777CE"/>
    <w:rsid w:val="001A1818"/>
    <w:rsid w:val="002968F4"/>
    <w:rsid w:val="002A112C"/>
    <w:rsid w:val="002C45FC"/>
    <w:rsid w:val="00314523"/>
    <w:rsid w:val="0034408E"/>
    <w:rsid w:val="003D2230"/>
    <w:rsid w:val="00415B61"/>
    <w:rsid w:val="00446FA2"/>
    <w:rsid w:val="00483564"/>
    <w:rsid w:val="004B3E6A"/>
    <w:rsid w:val="004C26EF"/>
    <w:rsid w:val="004D4F06"/>
    <w:rsid w:val="00596DC5"/>
    <w:rsid w:val="005D077C"/>
    <w:rsid w:val="005E4EBB"/>
    <w:rsid w:val="00645C51"/>
    <w:rsid w:val="00673EC4"/>
    <w:rsid w:val="00697C1E"/>
    <w:rsid w:val="006C53B8"/>
    <w:rsid w:val="006D2499"/>
    <w:rsid w:val="006F49F1"/>
    <w:rsid w:val="00747D4C"/>
    <w:rsid w:val="00766C15"/>
    <w:rsid w:val="00776CE0"/>
    <w:rsid w:val="007B3007"/>
    <w:rsid w:val="007D5A4D"/>
    <w:rsid w:val="007D6194"/>
    <w:rsid w:val="007F66DD"/>
    <w:rsid w:val="00826EEF"/>
    <w:rsid w:val="00861A77"/>
    <w:rsid w:val="008675C9"/>
    <w:rsid w:val="008706E6"/>
    <w:rsid w:val="008A4AFE"/>
    <w:rsid w:val="008B2B0F"/>
    <w:rsid w:val="008B722B"/>
    <w:rsid w:val="00902313"/>
    <w:rsid w:val="00921CC7"/>
    <w:rsid w:val="0092719D"/>
    <w:rsid w:val="009C4F99"/>
    <w:rsid w:val="009E04E4"/>
    <w:rsid w:val="00A85D75"/>
    <w:rsid w:val="00A914C2"/>
    <w:rsid w:val="00A95EDC"/>
    <w:rsid w:val="00AD1FC7"/>
    <w:rsid w:val="00AD60A3"/>
    <w:rsid w:val="00AE46A2"/>
    <w:rsid w:val="00B1735A"/>
    <w:rsid w:val="00B41A02"/>
    <w:rsid w:val="00B84A98"/>
    <w:rsid w:val="00B9776E"/>
    <w:rsid w:val="00BC38CC"/>
    <w:rsid w:val="00BD398B"/>
    <w:rsid w:val="00BE6F05"/>
    <w:rsid w:val="00C1793F"/>
    <w:rsid w:val="00C212B8"/>
    <w:rsid w:val="00C53205"/>
    <w:rsid w:val="00C6577D"/>
    <w:rsid w:val="00C737CA"/>
    <w:rsid w:val="00D13DEC"/>
    <w:rsid w:val="00D44279"/>
    <w:rsid w:val="00D80C0B"/>
    <w:rsid w:val="00D90DE4"/>
    <w:rsid w:val="00D97BE9"/>
    <w:rsid w:val="00DC56E7"/>
    <w:rsid w:val="00E014B7"/>
    <w:rsid w:val="00E34BEC"/>
    <w:rsid w:val="00E466F3"/>
    <w:rsid w:val="00F43091"/>
    <w:rsid w:val="00F831F8"/>
    <w:rsid w:val="00FA65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C6C31"/>
  <w15:docId w15:val="{F54F533D-926F-4887-908A-E19816CD2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Source Han Sans CN Regular" w:hAnsi="Liberation Serif" w:cs="Lohit Devanagari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iPriority="0" w:unhideWhenUsed="1"/>
    <w:lsdException w:name="List 4" w:uiPriority="0"/>
    <w:lsdException w:name="List 5" w:uiPriority="0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uiPriority="0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0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Revision" w:semiHidden="1"/>
    <w:lsdException w:name="List Paragraph" w:uiPriority="0"/>
    <w:lsdException w:name="Quote" w:uiPriority="0"/>
    <w:lsdException w:name="Intense Quote" w:uiPriority="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type="paragraph" w:styleId="1">
    <w:name w:val="heading 1"/>
    <w:basedOn w:val="Heading"/>
    <w:next w:val="Firstlineindent"/>
    <w:uiPriority w:val="9"/>
    <w:qFormat/>
    <w:pPr>
      <w:outlineLvl w:val="0"/>
    </w:pPr>
  </w:style>
  <w:style w:type="paragraph" w:styleId="2">
    <w:name w:val="heading 2"/>
    <w:basedOn w:val="Heading"/>
    <w:next w:val="Textbody"/>
    <w:uiPriority w:val="9"/>
    <w:semiHidden/>
    <w:unhideWhenUsed/>
    <w:qFormat/>
    <w:pPr>
      <w:outlineLvl w:val="1"/>
    </w:pPr>
  </w:style>
  <w:style w:type="paragraph" w:styleId="3">
    <w:name w:val="heading 3"/>
    <w:basedOn w:val="Heading"/>
    <w:next w:val="Textbody"/>
    <w:uiPriority w:val="9"/>
    <w:semiHidden/>
    <w:unhideWhenUsed/>
    <w:qFormat/>
    <w:pPr>
      <w:outlineLvl w:val="2"/>
    </w:pPr>
  </w:style>
  <w:style w:type="paragraph" w:styleId="4">
    <w:name w:val="heading 4"/>
    <w:basedOn w:val="Heading"/>
    <w:next w:val="Textbody"/>
    <w:uiPriority w:val="9"/>
    <w:semiHidden/>
    <w:unhideWhenUsed/>
    <w:qFormat/>
    <w:pPr>
      <w:outlineLvl w:val="3"/>
    </w:pPr>
  </w:style>
  <w:style w:type="paragraph" w:styleId="5">
    <w:name w:val="heading 5"/>
    <w:basedOn w:val="Heading"/>
    <w:next w:val="Textbody"/>
    <w:uiPriority w:val="9"/>
    <w:semiHidden/>
    <w:unhideWhenUsed/>
    <w:qFormat/>
    <w:pPr>
      <w:outlineLvl w:val="4"/>
    </w:pPr>
  </w:style>
  <w:style w:type="paragraph" w:styleId="6">
    <w:name w:val="heading 6"/>
    <w:basedOn w:val="Heading"/>
    <w:next w:val="Textbody"/>
    <w:uiPriority w:val="9"/>
    <w:semiHidden/>
    <w:unhideWhenUsed/>
    <w:qFormat/>
    <w:pPr>
      <w:outlineLvl w:val="5"/>
    </w:pPr>
  </w:style>
  <w:style w:type="paragraph" w:styleId="7">
    <w:name w:val="heading 7"/>
    <w:basedOn w:val="Heading"/>
    <w:next w:val="Textbody"/>
    <w:pPr>
      <w:outlineLvl w:val="6"/>
    </w:pPr>
  </w:style>
  <w:style w:type="paragraph" w:styleId="8">
    <w:name w:val="heading 8"/>
    <w:basedOn w:val="Heading"/>
    <w:next w:val="Textbody"/>
    <w:pPr>
      <w:outlineLvl w:val="7"/>
    </w:pPr>
  </w:style>
  <w:style w:type="paragraph" w:styleId="9">
    <w:name w:val="heading 9"/>
    <w:basedOn w:val="Heading"/>
    <w:next w:val="Textbody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">
    <w:name w:val="Heading"/>
    <w:basedOn w:val="Standard"/>
    <w:next w:val="Firstlineindent"/>
    <w:pPr>
      <w:spacing w:after="170"/>
    </w:pPr>
    <w:rPr>
      <w:b/>
      <w:sz w:val="21"/>
    </w:rPr>
  </w:style>
  <w:style w:type="paragraph" w:customStyle="1" w:styleId="Standard">
    <w:name w:val="Standard"/>
    <w:pPr>
      <w:widowControl w:val="0"/>
      <w:suppressAutoHyphens/>
      <w:autoSpaceDN w:val="0"/>
      <w:jc w:val="center"/>
      <w:textAlignment w:val="baseline"/>
    </w:pPr>
    <w:rPr>
      <w:rFonts w:ascii="PT Astra Serif" w:eastAsia="PT Astra Serif" w:hAnsi="PT Astra Serif" w:cs="PT Astra Serif"/>
      <w:kern w:val="3"/>
      <w:sz w:val="28"/>
      <w:szCs w:val="24"/>
    </w:rPr>
  </w:style>
  <w:style w:type="paragraph" w:customStyle="1" w:styleId="Firstlineindent">
    <w:name w:val="First line indent"/>
    <w:basedOn w:val="Standard"/>
    <w:pPr>
      <w:ind w:firstLine="709"/>
      <w:jc w:val="both"/>
    </w:pPr>
    <w:rPr>
      <w:sz w:val="21"/>
    </w:rPr>
  </w:style>
  <w:style w:type="paragraph" w:customStyle="1" w:styleId="Textbody">
    <w:name w:val="Text body"/>
    <w:basedOn w:val="Standard"/>
    <w:pPr>
      <w:jc w:val="both"/>
    </w:pPr>
  </w:style>
  <w:style w:type="character" w:styleId="a3">
    <w:name w:val="Emphasis"/>
    <w:rPr>
      <w:i/>
      <w:iCs/>
    </w:r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page number"/>
  </w:style>
  <w:style w:type="character" w:styleId="a6">
    <w:name w:val="Strong"/>
    <w:basedOn w:val="a0"/>
    <w:uiPriority w:val="22"/>
    <w:qFormat/>
    <w:rPr>
      <w:b/>
      <w:bCs/>
    </w:rPr>
  </w:style>
  <w:style w:type="paragraph" w:styleId="50">
    <w:name w:val="List 5"/>
    <w:basedOn w:val="a7"/>
  </w:style>
  <w:style w:type="paragraph" w:styleId="a7">
    <w:name w:val="List"/>
    <w:basedOn w:val="Textbody"/>
    <w:rPr>
      <w:rFonts w:cs="Lohit Devanagari"/>
      <w:sz w:val="21"/>
    </w:rPr>
  </w:style>
  <w:style w:type="paragraph" w:styleId="a8">
    <w:name w:val="caption"/>
    <w:basedOn w:val="Standard"/>
    <w:next w:val="a"/>
    <w:pPr>
      <w:suppressLineNumbers/>
      <w:spacing w:before="120" w:after="120"/>
    </w:pPr>
    <w:rPr>
      <w:i/>
      <w:iCs/>
      <w:sz w:val="20"/>
      <w:szCs w:val="20"/>
    </w:rPr>
  </w:style>
  <w:style w:type="paragraph" w:styleId="10">
    <w:name w:val="index 1"/>
    <w:basedOn w:val="Index"/>
    <w:next w:val="a"/>
  </w:style>
  <w:style w:type="paragraph" w:customStyle="1" w:styleId="Index">
    <w:name w:val="Index"/>
    <w:basedOn w:val="Heading"/>
    <w:pPr>
      <w:suppressLineNumbers/>
    </w:pPr>
    <w:rPr>
      <w:bCs/>
      <w:sz w:val="32"/>
      <w:szCs w:val="32"/>
    </w:rPr>
  </w:style>
  <w:style w:type="paragraph" w:styleId="20">
    <w:name w:val="index 2"/>
    <w:basedOn w:val="Index"/>
    <w:next w:val="a"/>
  </w:style>
  <w:style w:type="paragraph" w:styleId="30">
    <w:name w:val="index 3"/>
    <w:basedOn w:val="Index"/>
    <w:next w:val="a"/>
  </w:style>
  <w:style w:type="paragraph" w:styleId="a9">
    <w:name w:val="header"/>
    <w:basedOn w:val="Standard"/>
    <w:pPr>
      <w:tabs>
        <w:tab w:val="center" w:pos="4819"/>
        <w:tab w:val="right" w:pos="9638"/>
      </w:tabs>
    </w:pPr>
    <w:rPr>
      <w:sz w:val="21"/>
    </w:rPr>
  </w:style>
  <w:style w:type="paragraph" w:styleId="aa">
    <w:name w:val="index heading"/>
    <w:basedOn w:val="Heading"/>
    <w:next w:val="10"/>
    <w:pPr>
      <w:suppressLineNumbers/>
    </w:pPr>
    <w:rPr>
      <w:bCs/>
      <w:sz w:val="32"/>
      <w:szCs w:val="32"/>
    </w:rPr>
  </w:style>
  <w:style w:type="paragraph" w:styleId="ab">
    <w:name w:val="table of figures"/>
    <w:basedOn w:val="Standard"/>
    <w:next w:val="a"/>
  </w:style>
  <w:style w:type="paragraph" w:styleId="ac">
    <w:name w:val="footer"/>
    <w:basedOn w:val="Standard"/>
    <w:link w:val="ad"/>
    <w:uiPriority w:val="99"/>
    <w:pPr>
      <w:tabs>
        <w:tab w:val="center" w:pos="4819"/>
        <w:tab w:val="right" w:pos="9638"/>
      </w:tabs>
    </w:pPr>
  </w:style>
  <w:style w:type="paragraph" w:styleId="ae">
    <w:name w:val="Normal (Web)"/>
    <w:basedOn w:val="Standard"/>
    <w:pPr>
      <w:spacing w:before="100" w:after="100" w:line="240" w:lineRule="exact"/>
    </w:pPr>
    <w:rPr>
      <w:rFonts w:ascii="Times New Roman" w:eastAsia="Times New Roman" w:hAnsi="Times New Roman" w:cs="Times New Roman"/>
    </w:rPr>
  </w:style>
  <w:style w:type="paragraph" w:styleId="af">
    <w:name w:val="Subtitle"/>
    <w:basedOn w:val="Standard"/>
    <w:next w:val="Firstlineindent"/>
    <w:uiPriority w:val="11"/>
    <w:qFormat/>
    <w:pPr>
      <w:ind w:left="709"/>
      <w:jc w:val="both"/>
    </w:pPr>
    <w:rPr>
      <w:b/>
      <w:sz w:val="21"/>
    </w:rPr>
  </w:style>
  <w:style w:type="paragraph" w:styleId="af0">
    <w:name w:val="Signature"/>
    <w:basedOn w:val="Standard"/>
    <w:pPr>
      <w:tabs>
        <w:tab w:val="right" w:pos="31680"/>
      </w:tabs>
      <w:jc w:val="left"/>
    </w:pPr>
  </w:style>
  <w:style w:type="paragraph" w:styleId="af1">
    <w:name w:val="Salutation"/>
    <w:basedOn w:val="Standard"/>
    <w:next w:val="a"/>
  </w:style>
  <w:style w:type="paragraph" w:styleId="21">
    <w:name w:val="List 2"/>
    <w:basedOn w:val="a7"/>
  </w:style>
  <w:style w:type="paragraph" w:styleId="31">
    <w:name w:val="List 3"/>
    <w:basedOn w:val="a7"/>
  </w:style>
  <w:style w:type="paragraph" w:styleId="40">
    <w:name w:val="List 4"/>
    <w:basedOn w:val="a7"/>
  </w:style>
  <w:style w:type="paragraph" w:customStyle="1" w:styleId="Quotations">
    <w:name w:val="Quotations"/>
    <w:basedOn w:val="Standard"/>
  </w:style>
  <w:style w:type="paragraph" w:customStyle="1" w:styleId="Hangingindent">
    <w:name w:val="Hanging indent"/>
    <w:basedOn w:val="Textbody"/>
    <w:pPr>
      <w:tabs>
        <w:tab w:val="left" w:pos="0"/>
      </w:tabs>
    </w:pPr>
  </w:style>
  <w:style w:type="paragraph" w:customStyle="1" w:styleId="Textbodyindent">
    <w:name w:val="Text body indent"/>
    <w:basedOn w:val="Textbody"/>
  </w:style>
  <w:style w:type="paragraph" w:customStyle="1" w:styleId="ListIndent">
    <w:name w:val="List Indent"/>
    <w:basedOn w:val="Textbody"/>
    <w:pPr>
      <w:tabs>
        <w:tab w:val="left" w:pos="0"/>
      </w:tabs>
    </w:pPr>
  </w:style>
  <w:style w:type="paragraph" w:customStyle="1" w:styleId="Heading10">
    <w:name w:val="Heading 10"/>
    <w:basedOn w:val="Heading"/>
    <w:next w:val="Textbody"/>
  </w:style>
  <w:style w:type="paragraph" w:customStyle="1" w:styleId="Numbering1Start">
    <w:name w:val="Numbering 1 Start"/>
    <w:basedOn w:val="a7"/>
    <w:next w:val="Numbering1"/>
  </w:style>
  <w:style w:type="paragraph" w:customStyle="1" w:styleId="Numbering1">
    <w:name w:val="Numbering 1"/>
    <w:basedOn w:val="a7"/>
    <w:pPr>
      <w:numPr>
        <w:numId w:val="1"/>
      </w:numPr>
    </w:pPr>
  </w:style>
  <w:style w:type="paragraph" w:customStyle="1" w:styleId="Numbering1End">
    <w:name w:val="Numbering 1 End"/>
    <w:basedOn w:val="a7"/>
    <w:next w:val="Numbering1"/>
  </w:style>
  <w:style w:type="paragraph" w:customStyle="1" w:styleId="Numbering1Cont">
    <w:name w:val="Numbering 1 Cont."/>
    <w:basedOn w:val="a7"/>
  </w:style>
  <w:style w:type="paragraph" w:customStyle="1" w:styleId="Numbering2Start">
    <w:name w:val="Numbering 2 Start"/>
    <w:basedOn w:val="a7"/>
    <w:next w:val="Numbering2"/>
  </w:style>
  <w:style w:type="paragraph" w:customStyle="1" w:styleId="Numbering2">
    <w:name w:val="Numbering 2"/>
    <w:basedOn w:val="a7"/>
  </w:style>
  <w:style w:type="paragraph" w:customStyle="1" w:styleId="Numbering2End">
    <w:name w:val="Numbering 2 End"/>
    <w:basedOn w:val="a7"/>
    <w:next w:val="Numbering2"/>
  </w:style>
  <w:style w:type="paragraph" w:customStyle="1" w:styleId="Numbering2Cont">
    <w:name w:val="Numbering 2 Cont."/>
    <w:basedOn w:val="a7"/>
  </w:style>
  <w:style w:type="paragraph" w:customStyle="1" w:styleId="Numbering3Start">
    <w:name w:val="Numbering 3 Start"/>
    <w:basedOn w:val="a7"/>
    <w:next w:val="Numbering3"/>
  </w:style>
  <w:style w:type="paragraph" w:customStyle="1" w:styleId="Numbering3">
    <w:name w:val="Numbering 3"/>
    <w:basedOn w:val="a7"/>
  </w:style>
  <w:style w:type="paragraph" w:customStyle="1" w:styleId="Numbering3End">
    <w:name w:val="Numbering 3 End"/>
    <w:basedOn w:val="a7"/>
    <w:next w:val="Numbering3"/>
  </w:style>
  <w:style w:type="paragraph" w:customStyle="1" w:styleId="Numbering3Cont">
    <w:name w:val="Numbering 3 Cont."/>
    <w:basedOn w:val="a7"/>
  </w:style>
  <w:style w:type="paragraph" w:customStyle="1" w:styleId="Numbering4Start">
    <w:name w:val="Numbering 4 Start"/>
    <w:basedOn w:val="a7"/>
    <w:next w:val="Numbering4"/>
  </w:style>
  <w:style w:type="paragraph" w:customStyle="1" w:styleId="Numbering4">
    <w:name w:val="Numbering 4"/>
    <w:basedOn w:val="a7"/>
  </w:style>
  <w:style w:type="paragraph" w:customStyle="1" w:styleId="Numbering4End">
    <w:name w:val="Numbering 4 End"/>
    <w:basedOn w:val="a7"/>
    <w:next w:val="Numbering4"/>
  </w:style>
  <w:style w:type="paragraph" w:customStyle="1" w:styleId="Numbering4Cont">
    <w:name w:val="Numbering 4 Cont."/>
    <w:basedOn w:val="a7"/>
  </w:style>
  <w:style w:type="paragraph" w:customStyle="1" w:styleId="Numbering5Start">
    <w:name w:val="Numbering 5 Start"/>
    <w:basedOn w:val="a7"/>
    <w:next w:val="Numbering5"/>
  </w:style>
  <w:style w:type="paragraph" w:customStyle="1" w:styleId="Numbering5">
    <w:name w:val="Numbering 5"/>
    <w:basedOn w:val="a7"/>
  </w:style>
  <w:style w:type="paragraph" w:customStyle="1" w:styleId="Numbering5End">
    <w:name w:val="Numbering 5 End"/>
    <w:basedOn w:val="a7"/>
    <w:next w:val="Numbering5"/>
  </w:style>
  <w:style w:type="paragraph" w:customStyle="1" w:styleId="Numbering5Cont">
    <w:name w:val="Numbering 5 Cont."/>
    <w:basedOn w:val="a7"/>
  </w:style>
  <w:style w:type="paragraph" w:customStyle="1" w:styleId="List1Start">
    <w:name w:val="List 1 Start"/>
    <w:basedOn w:val="a7"/>
    <w:next w:val="List1"/>
  </w:style>
  <w:style w:type="paragraph" w:customStyle="1" w:styleId="List1">
    <w:name w:val="List 1"/>
    <w:basedOn w:val="a7"/>
    <w:pPr>
      <w:numPr>
        <w:numId w:val="2"/>
      </w:numPr>
    </w:pPr>
  </w:style>
  <w:style w:type="paragraph" w:customStyle="1" w:styleId="List1End">
    <w:name w:val="List 1 End"/>
    <w:basedOn w:val="a7"/>
    <w:next w:val="List1"/>
  </w:style>
  <w:style w:type="paragraph" w:customStyle="1" w:styleId="List1Cont">
    <w:name w:val="List 1 Cont."/>
    <w:basedOn w:val="a7"/>
  </w:style>
  <w:style w:type="paragraph" w:customStyle="1" w:styleId="List2Start">
    <w:name w:val="List 2 Start"/>
    <w:basedOn w:val="a7"/>
    <w:next w:val="21"/>
  </w:style>
  <w:style w:type="paragraph" w:customStyle="1" w:styleId="List2End">
    <w:name w:val="List 2 End"/>
    <w:basedOn w:val="a7"/>
    <w:next w:val="21"/>
  </w:style>
  <w:style w:type="paragraph" w:customStyle="1" w:styleId="List2Cont">
    <w:name w:val="List 2 Cont."/>
    <w:basedOn w:val="a7"/>
  </w:style>
  <w:style w:type="paragraph" w:customStyle="1" w:styleId="List3Start">
    <w:name w:val="List 3 Start"/>
    <w:basedOn w:val="a7"/>
    <w:next w:val="31"/>
  </w:style>
  <w:style w:type="paragraph" w:customStyle="1" w:styleId="List3End">
    <w:name w:val="List 3 End"/>
    <w:basedOn w:val="a7"/>
    <w:next w:val="31"/>
  </w:style>
  <w:style w:type="paragraph" w:customStyle="1" w:styleId="List3Cont">
    <w:name w:val="List 3 Cont."/>
    <w:basedOn w:val="a7"/>
  </w:style>
  <w:style w:type="paragraph" w:customStyle="1" w:styleId="List4Start">
    <w:name w:val="List 4 Start"/>
    <w:basedOn w:val="a7"/>
    <w:next w:val="40"/>
  </w:style>
  <w:style w:type="paragraph" w:customStyle="1" w:styleId="List4End">
    <w:name w:val="List 4 End"/>
    <w:basedOn w:val="a7"/>
    <w:next w:val="40"/>
  </w:style>
  <w:style w:type="paragraph" w:customStyle="1" w:styleId="List4Cont">
    <w:name w:val="List 4 Cont."/>
    <w:basedOn w:val="a7"/>
  </w:style>
  <w:style w:type="paragraph" w:customStyle="1" w:styleId="List5Start">
    <w:name w:val="List 5 Start"/>
    <w:basedOn w:val="a7"/>
    <w:next w:val="50"/>
  </w:style>
  <w:style w:type="paragraph" w:customStyle="1" w:styleId="List5End">
    <w:name w:val="List 5 End"/>
    <w:basedOn w:val="a7"/>
    <w:next w:val="50"/>
  </w:style>
  <w:style w:type="paragraph" w:customStyle="1" w:styleId="List5Cont">
    <w:name w:val="List 5 Cont."/>
    <w:basedOn w:val="a7"/>
  </w:style>
  <w:style w:type="paragraph" w:customStyle="1" w:styleId="IndexSeparator">
    <w:name w:val="Index Separator"/>
    <w:basedOn w:val="Index"/>
  </w:style>
  <w:style w:type="paragraph" w:customStyle="1" w:styleId="ContentsHeading">
    <w:name w:val="Contents Heading"/>
    <w:basedOn w:val="Heading"/>
    <w:next w:val="Contents1"/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355"/>
      </w:tabs>
    </w:pPr>
  </w:style>
  <w:style w:type="paragraph" w:customStyle="1" w:styleId="Contents3">
    <w:name w:val="Contents 3"/>
    <w:basedOn w:val="Index"/>
    <w:pPr>
      <w:tabs>
        <w:tab w:val="right" w:leader="dot" w:pos="9072"/>
      </w:tabs>
    </w:pPr>
  </w:style>
  <w:style w:type="paragraph" w:customStyle="1" w:styleId="Contents4">
    <w:name w:val="Contents 4"/>
    <w:basedOn w:val="Index"/>
    <w:pPr>
      <w:tabs>
        <w:tab w:val="right" w:leader="dot" w:pos="8789"/>
      </w:tabs>
    </w:pPr>
  </w:style>
  <w:style w:type="paragraph" w:customStyle="1" w:styleId="Contents5">
    <w:name w:val="Contents 5"/>
    <w:basedOn w:val="Index"/>
    <w:pPr>
      <w:tabs>
        <w:tab w:val="right" w:leader="dot" w:pos="8506"/>
      </w:tabs>
    </w:pPr>
  </w:style>
  <w:style w:type="paragraph" w:customStyle="1" w:styleId="UserIndexHeading">
    <w:name w:val="User Index Heading"/>
    <w:basedOn w:val="Heading"/>
  </w:style>
  <w:style w:type="paragraph" w:customStyle="1" w:styleId="UserIndex1">
    <w:name w:val="User Index 1"/>
    <w:basedOn w:val="Index"/>
    <w:pPr>
      <w:tabs>
        <w:tab w:val="right" w:leader="dot" w:pos="9638"/>
      </w:tabs>
    </w:pPr>
  </w:style>
  <w:style w:type="paragraph" w:customStyle="1" w:styleId="UserIndex2">
    <w:name w:val="User Index 2"/>
    <w:basedOn w:val="Index"/>
    <w:pPr>
      <w:tabs>
        <w:tab w:val="right" w:leader="dot" w:pos="9355"/>
      </w:tabs>
    </w:pPr>
  </w:style>
  <w:style w:type="paragraph" w:customStyle="1" w:styleId="UserIndex3">
    <w:name w:val="User Index 3"/>
    <w:basedOn w:val="Index"/>
    <w:pPr>
      <w:tabs>
        <w:tab w:val="right" w:leader="dot" w:pos="9072"/>
      </w:tabs>
    </w:pPr>
  </w:style>
  <w:style w:type="paragraph" w:customStyle="1" w:styleId="UserIndex4">
    <w:name w:val="User Index 4"/>
    <w:basedOn w:val="Index"/>
    <w:pPr>
      <w:tabs>
        <w:tab w:val="right" w:leader="dot" w:pos="8789"/>
      </w:tabs>
    </w:pPr>
  </w:style>
  <w:style w:type="paragraph" w:customStyle="1" w:styleId="UserIndex5">
    <w:name w:val="User Index 5"/>
    <w:basedOn w:val="Index"/>
    <w:pPr>
      <w:tabs>
        <w:tab w:val="right" w:leader="dot" w:pos="8506"/>
      </w:tabs>
    </w:pPr>
  </w:style>
  <w:style w:type="paragraph" w:customStyle="1" w:styleId="Contents6">
    <w:name w:val="Contents 6"/>
    <w:basedOn w:val="Index"/>
    <w:pPr>
      <w:tabs>
        <w:tab w:val="right" w:leader="dot" w:pos="8223"/>
      </w:tabs>
    </w:pPr>
  </w:style>
  <w:style w:type="paragraph" w:customStyle="1" w:styleId="Contents7">
    <w:name w:val="Contents 7"/>
    <w:basedOn w:val="Index"/>
    <w:pPr>
      <w:tabs>
        <w:tab w:val="right" w:leader="dot" w:pos="7940"/>
      </w:tabs>
    </w:pPr>
  </w:style>
  <w:style w:type="paragraph" w:customStyle="1" w:styleId="Contents8">
    <w:name w:val="Contents 8"/>
    <w:basedOn w:val="Index"/>
    <w:pPr>
      <w:tabs>
        <w:tab w:val="right" w:leader="dot" w:pos="7657"/>
      </w:tabs>
    </w:pPr>
  </w:style>
  <w:style w:type="paragraph" w:customStyle="1" w:styleId="Contents9">
    <w:name w:val="Contents 9"/>
    <w:basedOn w:val="Index"/>
    <w:pPr>
      <w:tabs>
        <w:tab w:val="right" w:leader="dot" w:pos="7374"/>
      </w:tabs>
    </w:pPr>
  </w:style>
  <w:style w:type="paragraph" w:customStyle="1" w:styleId="Contents10">
    <w:name w:val="Contents 10"/>
    <w:basedOn w:val="Index"/>
    <w:pPr>
      <w:tabs>
        <w:tab w:val="right" w:leader="dot" w:pos="7091"/>
      </w:tabs>
    </w:pPr>
  </w:style>
  <w:style w:type="paragraph" w:customStyle="1" w:styleId="IllustrationIndex1">
    <w:name w:val="Illustration Index 1"/>
    <w:basedOn w:val="Index"/>
    <w:pPr>
      <w:tabs>
        <w:tab w:val="right" w:leader="dot" w:pos="9638"/>
      </w:tabs>
    </w:pPr>
  </w:style>
  <w:style w:type="paragraph" w:customStyle="1" w:styleId="Objectindexheading">
    <w:name w:val="Object index heading"/>
    <w:basedOn w:val="Heading"/>
  </w:style>
  <w:style w:type="paragraph" w:customStyle="1" w:styleId="Objectindex1">
    <w:name w:val="Object index 1"/>
    <w:basedOn w:val="Index"/>
    <w:pPr>
      <w:tabs>
        <w:tab w:val="right" w:leader="dot" w:pos="9638"/>
      </w:tabs>
    </w:pPr>
  </w:style>
  <w:style w:type="paragraph" w:customStyle="1" w:styleId="Tableindexheading">
    <w:name w:val="Table index heading"/>
    <w:basedOn w:val="Heading"/>
  </w:style>
  <w:style w:type="paragraph" w:customStyle="1" w:styleId="Tableindex1">
    <w:name w:val="Table index 1"/>
    <w:basedOn w:val="Index"/>
    <w:pPr>
      <w:tabs>
        <w:tab w:val="right" w:leader="dot" w:pos="9638"/>
      </w:tabs>
    </w:pPr>
  </w:style>
  <w:style w:type="paragraph" w:customStyle="1" w:styleId="BibliographyHeading">
    <w:name w:val="Bibliography Heading"/>
    <w:basedOn w:val="Heading"/>
  </w:style>
  <w:style w:type="paragraph" w:customStyle="1" w:styleId="Bibliography1">
    <w:name w:val="Bibliography 1"/>
    <w:basedOn w:val="Index"/>
    <w:pPr>
      <w:tabs>
        <w:tab w:val="right" w:leader="dot" w:pos="9638"/>
      </w:tabs>
    </w:pPr>
  </w:style>
  <w:style w:type="paragraph" w:customStyle="1" w:styleId="UserIndex6">
    <w:name w:val="User Index 6"/>
    <w:basedOn w:val="Index"/>
    <w:pPr>
      <w:tabs>
        <w:tab w:val="right" w:leader="dot" w:pos="8223"/>
      </w:tabs>
    </w:pPr>
  </w:style>
  <w:style w:type="paragraph" w:customStyle="1" w:styleId="UserIndex7">
    <w:name w:val="User Index 7"/>
    <w:basedOn w:val="Index"/>
    <w:pPr>
      <w:tabs>
        <w:tab w:val="right" w:leader="dot" w:pos="7940"/>
      </w:tabs>
    </w:pPr>
  </w:style>
  <w:style w:type="paragraph" w:customStyle="1" w:styleId="UserIndex8">
    <w:name w:val="User Index 8"/>
    <w:basedOn w:val="Index"/>
    <w:pPr>
      <w:tabs>
        <w:tab w:val="right" w:leader="dot" w:pos="7657"/>
      </w:tabs>
    </w:pPr>
  </w:style>
  <w:style w:type="paragraph" w:customStyle="1" w:styleId="UserIndex9">
    <w:name w:val="User Index 9"/>
    <w:basedOn w:val="Index"/>
    <w:pPr>
      <w:tabs>
        <w:tab w:val="right" w:leader="dot" w:pos="7374"/>
      </w:tabs>
    </w:pPr>
  </w:style>
  <w:style w:type="paragraph" w:customStyle="1" w:styleId="UserIndex10">
    <w:name w:val="User Index 10"/>
    <w:basedOn w:val="Index"/>
    <w:pPr>
      <w:tabs>
        <w:tab w:val="right" w:leader="dot" w:pos="7091"/>
      </w:tabs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customStyle="1" w:styleId="Headerleft">
    <w:name w:val="Header left"/>
    <w:basedOn w:val="Standard"/>
    <w:pPr>
      <w:tabs>
        <w:tab w:val="center" w:pos="4819"/>
        <w:tab w:val="right" w:pos="9638"/>
      </w:tabs>
      <w:jc w:val="left"/>
    </w:pPr>
  </w:style>
  <w:style w:type="paragraph" w:customStyle="1" w:styleId="Headerright">
    <w:name w:val="Header right"/>
    <w:basedOn w:val="Standard"/>
    <w:pPr>
      <w:tabs>
        <w:tab w:val="center" w:pos="4819"/>
        <w:tab w:val="right" w:pos="9638"/>
      </w:tabs>
      <w:jc w:val="right"/>
    </w:pPr>
  </w:style>
  <w:style w:type="paragraph" w:customStyle="1" w:styleId="Footerleft">
    <w:name w:val="Footer left"/>
    <w:basedOn w:val="Standard"/>
    <w:pPr>
      <w:tabs>
        <w:tab w:val="center" w:pos="4819"/>
        <w:tab w:val="right" w:pos="9638"/>
      </w:tabs>
      <w:jc w:val="left"/>
    </w:pPr>
    <w:rPr>
      <w:sz w:val="21"/>
    </w:rPr>
  </w:style>
  <w:style w:type="paragraph" w:customStyle="1" w:styleId="Footerright">
    <w:name w:val="Footer right"/>
    <w:basedOn w:val="Standard"/>
    <w:pPr>
      <w:tabs>
        <w:tab w:val="center" w:pos="4819"/>
        <w:tab w:val="right" w:pos="9638"/>
      </w:tabs>
      <w:jc w:val="right"/>
    </w:pPr>
  </w:style>
  <w:style w:type="paragraph" w:customStyle="1" w:styleId="TableContents">
    <w:name w:val="Table Contents"/>
    <w:basedOn w:val="Standard"/>
  </w:style>
  <w:style w:type="paragraph" w:customStyle="1" w:styleId="TableHeading">
    <w:name w:val="Table Heading"/>
    <w:basedOn w:val="TableContents"/>
    <w:rPr>
      <w:b/>
      <w:sz w:val="21"/>
    </w:rPr>
  </w:style>
  <w:style w:type="paragraph" w:customStyle="1" w:styleId="Illustration">
    <w:name w:val="Illustration"/>
    <w:basedOn w:val="a8"/>
  </w:style>
  <w:style w:type="paragraph" w:customStyle="1" w:styleId="Table">
    <w:name w:val="Table"/>
    <w:basedOn w:val="a8"/>
  </w:style>
  <w:style w:type="paragraph" w:customStyle="1" w:styleId="Text">
    <w:name w:val="Text"/>
    <w:basedOn w:val="a8"/>
  </w:style>
  <w:style w:type="paragraph" w:customStyle="1" w:styleId="Framecontents">
    <w:name w:val="Frame contents"/>
    <w:basedOn w:val="Standard"/>
  </w:style>
  <w:style w:type="paragraph" w:customStyle="1" w:styleId="Footnote">
    <w:name w:val="Footnote"/>
    <w:basedOn w:val="Standard"/>
    <w:pPr>
      <w:jc w:val="left"/>
    </w:pPr>
  </w:style>
  <w:style w:type="paragraph" w:customStyle="1" w:styleId="Addressee">
    <w:name w:val="Addressee"/>
    <w:basedOn w:val="Standard"/>
  </w:style>
  <w:style w:type="paragraph" w:customStyle="1" w:styleId="Sender">
    <w:name w:val="Sender"/>
    <w:basedOn w:val="Standard"/>
  </w:style>
  <w:style w:type="paragraph" w:customStyle="1" w:styleId="Endnote">
    <w:name w:val="Endnote"/>
    <w:basedOn w:val="Standard"/>
  </w:style>
  <w:style w:type="paragraph" w:customStyle="1" w:styleId="Drawing">
    <w:name w:val="Drawing"/>
    <w:basedOn w:val="a8"/>
  </w:style>
  <w:style w:type="paragraph" w:customStyle="1" w:styleId="PreformattedText">
    <w:name w:val="Preformatted Text"/>
    <w:basedOn w:val="Standard"/>
    <w:rPr>
      <w:rFonts w:eastAsia="Source Han Sans CN Regular" w:cs="Lohit Devanagari"/>
    </w:rPr>
  </w:style>
  <w:style w:type="paragraph" w:customStyle="1" w:styleId="HorizontalLine">
    <w:name w:val="Horizontal Line"/>
    <w:basedOn w:val="Standard"/>
    <w:next w:val="Textbody"/>
    <w:rPr>
      <w:sz w:val="21"/>
    </w:rPr>
  </w:style>
  <w:style w:type="paragraph" w:customStyle="1" w:styleId="ListContents">
    <w:name w:val="List Contents"/>
    <w:basedOn w:val="Standard"/>
  </w:style>
  <w:style w:type="paragraph" w:customStyle="1" w:styleId="ListHeading">
    <w:name w:val="List Heading"/>
    <w:basedOn w:val="Standard"/>
    <w:next w:val="ListContents"/>
    <w:rPr>
      <w:sz w:val="21"/>
    </w:rPr>
  </w:style>
  <w:style w:type="paragraph" w:customStyle="1" w:styleId="af2">
    <w:name w:val="Гриф_Экземпляр"/>
    <w:basedOn w:val="Standard"/>
    <w:rPr>
      <w:sz w:val="24"/>
    </w:rPr>
  </w:style>
  <w:style w:type="paragraph" w:customStyle="1" w:styleId="FigureIndexHeading">
    <w:name w:val="Figure Index Heading"/>
    <w:basedOn w:val="Heading"/>
    <w:pPr>
      <w:suppressLineNumbers/>
    </w:pPr>
  </w:style>
  <w:style w:type="paragraph" w:customStyle="1" w:styleId="af3">
    <w:name w:val="Другое"/>
    <w:basedOn w:val="Standard"/>
    <w:qFormat/>
    <w:pPr>
      <w:spacing w:line="280" w:lineRule="exact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styleId="af4">
    <w:name w:val="List Paragraph"/>
    <w:basedOn w:val="Standard"/>
    <w:pPr>
      <w:ind w:left="720"/>
    </w:pPr>
  </w:style>
  <w:style w:type="paragraph" w:customStyle="1" w:styleId="11">
    <w:name w:val="Заголовок1"/>
    <w:basedOn w:val="Standard"/>
    <w:pPr>
      <w:keepNext/>
      <w:spacing w:before="240" w:after="120"/>
    </w:pPr>
    <w:rPr>
      <w:szCs w:val="28"/>
    </w:rPr>
  </w:style>
  <w:style w:type="paragraph" w:styleId="af5">
    <w:name w:val="Intense Quote"/>
    <w:basedOn w:val="Standard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22">
    <w:name w:val="Quote"/>
    <w:basedOn w:val="Standard"/>
    <w:pPr>
      <w:ind w:left="720" w:right="720"/>
    </w:pPr>
    <w:rPr>
      <w:i/>
    </w:rPr>
  </w:style>
  <w:style w:type="paragraph" w:styleId="af6">
    <w:name w:val="No Spacing"/>
    <w:pPr>
      <w:suppressAutoHyphens/>
      <w:autoSpaceDN w:val="0"/>
      <w:textAlignment w:val="baseline"/>
    </w:pPr>
    <w:rPr>
      <w:rFonts w:ascii="Calibri" w:eastAsia="Calibri" w:hAnsi="Calibri" w:cs="Arial"/>
      <w:sz w:val="22"/>
      <w:szCs w:val="22"/>
      <w:lang w:eastAsia="en-US"/>
    </w:rPr>
  </w:style>
  <w:style w:type="paragraph" w:customStyle="1" w:styleId="c0">
    <w:name w:val="c0"/>
    <w:basedOn w:val="a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c3">
    <w:name w:val="c3"/>
    <w:basedOn w:val="a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c5">
    <w:name w:val="c5"/>
    <w:basedOn w:val="a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c7">
    <w:name w:val="c7"/>
    <w:basedOn w:val="a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paragraph" w:customStyle="1" w:styleId="c8">
    <w:name w:val="c8"/>
    <w:basedOn w:val="a"/>
    <w:pPr>
      <w:widowControl/>
      <w:suppressAutoHyphens w:val="0"/>
      <w:spacing w:before="100" w:after="100"/>
      <w:textAlignment w:val="auto"/>
    </w:pPr>
    <w:rPr>
      <w:rFonts w:ascii="Times New Roman" w:eastAsia="Times New Roman" w:hAnsi="Times New Roman" w:cs="Times New Roman"/>
      <w:kern w:val="0"/>
    </w:rPr>
  </w:style>
  <w:style w:type="character" w:customStyle="1" w:styleId="NumberingSymbols">
    <w:name w:val="Numbering Symbols"/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FootnoteSymbol">
    <w:name w:val="Footnote Symbol"/>
  </w:style>
  <w:style w:type="character" w:customStyle="1" w:styleId="Footnoteanchor">
    <w:name w:val="Footnote anchor"/>
    <w:rPr>
      <w:position w:val="0"/>
      <w:vertAlign w:val="superscript"/>
    </w:rPr>
  </w:style>
  <w:style w:type="character" w:customStyle="1" w:styleId="Captioncharacters">
    <w:name w:val="Caption characters"/>
  </w:style>
  <w:style w:type="character" w:customStyle="1" w:styleId="DropCaps">
    <w:name w:val="Drop Caps"/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VisitedInternetLink">
    <w:name w:val="Visited Internet Link"/>
    <w:rPr>
      <w:color w:val="800000"/>
      <w:u w:val="single"/>
    </w:rPr>
  </w:style>
  <w:style w:type="character" w:customStyle="1" w:styleId="Placeholder">
    <w:name w:val="Placeholder"/>
    <w:rPr>
      <w:smallCaps/>
      <w:color w:val="008080"/>
      <w:u w:val="dotted"/>
    </w:rPr>
  </w:style>
  <w:style w:type="character" w:customStyle="1" w:styleId="IndexLink">
    <w:name w:val="Index Link"/>
  </w:style>
  <w:style w:type="character" w:customStyle="1" w:styleId="EndnoteSymbol">
    <w:name w:val="Endnote Symbol"/>
  </w:style>
  <w:style w:type="character" w:customStyle="1" w:styleId="Linenumbering">
    <w:name w:val="Line numbering"/>
  </w:style>
  <w:style w:type="character" w:customStyle="1" w:styleId="Mainindexentry">
    <w:name w:val="Main index entry"/>
    <w:rPr>
      <w:b/>
      <w:bCs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Rubies">
    <w:name w:val="Rubies"/>
    <w:rPr>
      <w:sz w:val="12"/>
      <w:szCs w:val="12"/>
      <w:u w:val="none"/>
    </w:rPr>
  </w:style>
  <w:style w:type="character" w:customStyle="1" w:styleId="VerticalNumberingSymbols">
    <w:name w:val="Vertical Numbering Symbols"/>
  </w:style>
  <w:style w:type="character" w:customStyle="1" w:styleId="Citation">
    <w:name w:val="Citation"/>
    <w:rPr>
      <w:i/>
      <w:iCs/>
    </w:rPr>
  </w:style>
  <w:style w:type="character" w:customStyle="1" w:styleId="StrongEmphasis">
    <w:name w:val="Strong Emphasis"/>
    <w:rPr>
      <w:b/>
      <w:bCs/>
    </w:rPr>
  </w:style>
  <w:style w:type="character" w:customStyle="1" w:styleId="SourceText">
    <w:name w:val="Source Text"/>
    <w:rPr>
      <w:rFonts w:ascii="Liberation Mono" w:eastAsia="Liberation Mono" w:hAnsi="Liberation Mono" w:cs="Liberation Mono"/>
      <w:sz w:val="21"/>
    </w:rPr>
  </w:style>
  <w:style w:type="character" w:customStyle="1" w:styleId="Example">
    <w:name w:val="Example"/>
    <w:rPr>
      <w:rFonts w:ascii="Liberation Mono" w:eastAsia="Liberation Mono" w:hAnsi="Liberation Mono" w:cs="Liberation Mono"/>
      <w:sz w:val="21"/>
    </w:rPr>
  </w:style>
  <w:style w:type="character" w:customStyle="1" w:styleId="UserEntry">
    <w:name w:val="User Entry"/>
    <w:rPr>
      <w:rFonts w:ascii="Liberation Mono" w:eastAsia="Liberation Mono" w:hAnsi="Liberation Mono" w:cs="Liberation Mono"/>
      <w:sz w:val="21"/>
    </w:rPr>
  </w:style>
  <w:style w:type="character" w:customStyle="1" w:styleId="Variable">
    <w:name w:val="Variable"/>
    <w:rPr>
      <w:i/>
      <w:iCs/>
    </w:rPr>
  </w:style>
  <w:style w:type="character" w:customStyle="1" w:styleId="Definition">
    <w:name w:val="Definition"/>
  </w:style>
  <w:style w:type="character" w:customStyle="1" w:styleId="Teletype">
    <w:name w:val="Teletype"/>
    <w:rPr>
      <w:rFonts w:ascii="Liberation Mono" w:eastAsia="Liberation Mono" w:hAnsi="Liberation Mono" w:cs="Liberation Mono"/>
    </w:rPr>
  </w:style>
  <w:style w:type="character" w:customStyle="1" w:styleId="ListLabel162">
    <w:name w:val="ListLabel 162"/>
  </w:style>
  <w:style w:type="character" w:customStyle="1" w:styleId="ListLabel161">
    <w:name w:val="ListLabel 161"/>
  </w:style>
  <w:style w:type="character" w:customStyle="1" w:styleId="ListLabel160">
    <w:name w:val="ListLabel 160"/>
  </w:style>
  <w:style w:type="character" w:customStyle="1" w:styleId="ListLabel159">
    <w:name w:val="ListLabel 159"/>
  </w:style>
  <w:style w:type="character" w:customStyle="1" w:styleId="ListLabel158">
    <w:name w:val="ListLabel 158"/>
  </w:style>
  <w:style w:type="character" w:customStyle="1" w:styleId="ListLabel157">
    <w:name w:val="ListLabel 157"/>
  </w:style>
  <w:style w:type="character" w:customStyle="1" w:styleId="ListLabel156">
    <w:name w:val="ListLabel 156"/>
  </w:style>
  <w:style w:type="character" w:customStyle="1" w:styleId="ListLabel155">
    <w:name w:val="ListLabel 155"/>
  </w:style>
  <w:style w:type="character" w:customStyle="1" w:styleId="ListLabel154">
    <w:name w:val="ListLabel 154"/>
  </w:style>
  <w:style w:type="character" w:customStyle="1" w:styleId="ListLabel153">
    <w:name w:val="ListLabel 153"/>
  </w:style>
  <w:style w:type="character" w:customStyle="1" w:styleId="ListLabel152">
    <w:name w:val="ListLabel 152"/>
  </w:style>
  <w:style w:type="character" w:customStyle="1" w:styleId="ListLabel151">
    <w:name w:val="ListLabel 151"/>
  </w:style>
  <w:style w:type="character" w:customStyle="1" w:styleId="ListLabel150">
    <w:name w:val="ListLabel 150"/>
  </w:style>
  <w:style w:type="character" w:customStyle="1" w:styleId="ListLabel149">
    <w:name w:val="ListLabel 149"/>
  </w:style>
  <w:style w:type="character" w:customStyle="1" w:styleId="ListLabel148">
    <w:name w:val="ListLabel 148"/>
  </w:style>
  <w:style w:type="character" w:customStyle="1" w:styleId="ListLabel147">
    <w:name w:val="ListLabel 147"/>
  </w:style>
  <w:style w:type="character" w:customStyle="1" w:styleId="ListLabel146">
    <w:name w:val="ListLabel 146"/>
  </w:style>
  <w:style w:type="character" w:customStyle="1" w:styleId="ListLabel145">
    <w:name w:val="ListLabel 145"/>
  </w:style>
  <w:style w:type="character" w:customStyle="1" w:styleId="ListLabel144">
    <w:name w:val="ListLabel 144"/>
  </w:style>
  <w:style w:type="character" w:customStyle="1" w:styleId="ListLabel143">
    <w:name w:val="ListLabel 143"/>
  </w:style>
  <w:style w:type="character" w:customStyle="1" w:styleId="ListLabel142">
    <w:name w:val="ListLabel 142"/>
  </w:style>
  <w:style w:type="character" w:customStyle="1" w:styleId="ListLabel141">
    <w:name w:val="ListLabel 141"/>
  </w:style>
  <w:style w:type="character" w:customStyle="1" w:styleId="ListLabel140">
    <w:name w:val="ListLabel 140"/>
  </w:style>
  <w:style w:type="character" w:customStyle="1" w:styleId="ListLabel139">
    <w:name w:val="ListLabel 139"/>
  </w:style>
  <w:style w:type="character" w:customStyle="1" w:styleId="ListLabel138">
    <w:name w:val="ListLabel 138"/>
  </w:style>
  <w:style w:type="character" w:customStyle="1" w:styleId="ListLabel137">
    <w:name w:val="ListLabel 137"/>
  </w:style>
  <w:style w:type="character" w:customStyle="1" w:styleId="ListLabel136">
    <w:name w:val="ListLabel 136"/>
  </w:style>
  <w:style w:type="character" w:customStyle="1" w:styleId="ListLabel135">
    <w:name w:val="ListLabel 135"/>
  </w:style>
  <w:style w:type="character" w:customStyle="1" w:styleId="ListLabel134">
    <w:name w:val="ListLabel 134"/>
  </w:style>
  <w:style w:type="character" w:customStyle="1" w:styleId="ListLabel133">
    <w:name w:val="ListLabel 133"/>
  </w:style>
  <w:style w:type="character" w:customStyle="1" w:styleId="ListLabel132">
    <w:name w:val="ListLabel 132"/>
  </w:style>
  <w:style w:type="character" w:customStyle="1" w:styleId="ListLabel131">
    <w:name w:val="ListLabel 131"/>
  </w:style>
  <w:style w:type="character" w:customStyle="1" w:styleId="ListLabel130">
    <w:name w:val="ListLabel 130"/>
  </w:style>
  <w:style w:type="character" w:customStyle="1" w:styleId="ListLabel129">
    <w:name w:val="ListLabel 129"/>
  </w:style>
  <w:style w:type="character" w:customStyle="1" w:styleId="ListLabel128">
    <w:name w:val="ListLabel 128"/>
  </w:style>
  <w:style w:type="character" w:customStyle="1" w:styleId="ListLabel127">
    <w:name w:val="ListLabel 127"/>
  </w:style>
  <w:style w:type="character" w:customStyle="1" w:styleId="ListLabel126">
    <w:name w:val="ListLabel 126"/>
  </w:style>
  <w:style w:type="character" w:customStyle="1" w:styleId="ListLabel125">
    <w:name w:val="ListLabel 125"/>
  </w:style>
  <w:style w:type="character" w:customStyle="1" w:styleId="ListLabel124">
    <w:name w:val="ListLabel 124"/>
  </w:style>
  <w:style w:type="character" w:customStyle="1" w:styleId="ListLabel123">
    <w:name w:val="ListLabel 123"/>
  </w:style>
  <w:style w:type="character" w:customStyle="1" w:styleId="ListLabel122">
    <w:name w:val="ListLabel 122"/>
  </w:style>
  <w:style w:type="character" w:customStyle="1" w:styleId="ListLabel121">
    <w:name w:val="ListLabel 121"/>
  </w:style>
  <w:style w:type="character" w:customStyle="1" w:styleId="ListLabel120">
    <w:name w:val="ListLabel 120"/>
  </w:style>
  <w:style w:type="character" w:customStyle="1" w:styleId="ListLabel119">
    <w:name w:val="ListLabel 119"/>
  </w:style>
  <w:style w:type="character" w:customStyle="1" w:styleId="ListLabel118">
    <w:name w:val="ListLabel 118"/>
  </w:style>
  <w:style w:type="character" w:customStyle="1" w:styleId="ListLabel117">
    <w:name w:val="ListLabel 117"/>
  </w:style>
  <w:style w:type="character" w:customStyle="1" w:styleId="ListLabel116">
    <w:name w:val="ListLabel 116"/>
  </w:style>
  <w:style w:type="character" w:customStyle="1" w:styleId="ListLabel115">
    <w:name w:val="ListLabel 115"/>
  </w:style>
  <w:style w:type="character" w:customStyle="1" w:styleId="ListLabel114">
    <w:name w:val="ListLabel 114"/>
  </w:style>
  <w:style w:type="character" w:customStyle="1" w:styleId="ListLabel113">
    <w:name w:val="ListLabel 113"/>
  </w:style>
  <w:style w:type="character" w:customStyle="1" w:styleId="ListLabel112">
    <w:name w:val="ListLabel 112"/>
  </w:style>
  <w:style w:type="character" w:customStyle="1" w:styleId="ListLabel111">
    <w:name w:val="ListLabel 111"/>
  </w:style>
  <w:style w:type="character" w:customStyle="1" w:styleId="ListLabel110">
    <w:name w:val="ListLabel 110"/>
  </w:style>
  <w:style w:type="character" w:customStyle="1" w:styleId="ListLabel109">
    <w:name w:val="ListLabel 109"/>
  </w:style>
  <w:style w:type="character" w:customStyle="1" w:styleId="ListLabel108">
    <w:name w:val="ListLabel 108"/>
  </w:style>
  <w:style w:type="character" w:customStyle="1" w:styleId="ListLabel107">
    <w:name w:val="ListLabel 107"/>
  </w:style>
  <w:style w:type="character" w:customStyle="1" w:styleId="ListLabel106">
    <w:name w:val="ListLabel 106"/>
  </w:style>
  <w:style w:type="character" w:customStyle="1" w:styleId="ListLabel105">
    <w:name w:val="ListLabel 105"/>
  </w:style>
  <w:style w:type="character" w:customStyle="1" w:styleId="ListLabel104">
    <w:name w:val="ListLabel 104"/>
  </w:style>
  <w:style w:type="character" w:customStyle="1" w:styleId="ListLabel103">
    <w:name w:val="ListLabel 103"/>
  </w:style>
  <w:style w:type="character" w:customStyle="1" w:styleId="ListLabel102">
    <w:name w:val="ListLabel 102"/>
  </w:style>
  <w:style w:type="character" w:customStyle="1" w:styleId="ListLabel101">
    <w:name w:val="ListLabel 101"/>
  </w:style>
  <w:style w:type="character" w:customStyle="1" w:styleId="ListLabel100">
    <w:name w:val="ListLabel 100"/>
  </w:style>
  <w:style w:type="character" w:customStyle="1" w:styleId="ListLabel99">
    <w:name w:val="ListLabel 99"/>
  </w:style>
  <w:style w:type="character" w:customStyle="1" w:styleId="ListLabel98">
    <w:name w:val="ListLabel 98"/>
  </w:style>
  <w:style w:type="character" w:customStyle="1" w:styleId="ListLabel97">
    <w:name w:val="ListLabel 97"/>
  </w:style>
  <w:style w:type="character" w:customStyle="1" w:styleId="ListLabel96">
    <w:name w:val="ListLabel 96"/>
  </w:style>
  <w:style w:type="character" w:customStyle="1" w:styleId="ListLabel95">
    <w:name w:val="ListLabel 95"/>
  </w:style>
  <w:style w:type="character" w:customStyle="1" w:styleId="ListLabel94">
    <w:name w:val="ListLabel 94"/>
  </w:style>
  <w:style w:type="character" w:customStyle="1" w:styleId="ListLabel93">
    <w:name w:val="ListLabel 93"/>
  </w:style>
  <w:style w:type="character" w:customStyle="1" w:styleId="ListLabel92">
    <w:name w:val="ListLabel 92"/>
  </w:style>
  <w:style w:type="character" w:customStyle="1" w:styleId="ListLabel91">
    <w:name w:val="ListLabel 91"/>
  </w:style>
  <w:style w:type="character" w:customStyle="1" w:styleId="ListLabel90">
    <w:name w:val="ListLabel 90"/>
  </w:style>
  <w:style w:type="character" w:customStyle="1" w:styleId="ListLabel89">
    <w:name w:val="ListLabel 89"/>
  </w:style>
  <w:style w:type="character" w:customStyle="1" w:styleId="ListLabel88">
    <w:name w:val="ListLabel 88"/>
  </w:style>
  <w:style w:type="character" w:customStyle="1" w:styleId="ListLabel87">
    <w:name w:val="ListLabel 87"/>
  </w:style>
  <w:style w:type="character" w:customStyle="1" w:styleId="ListLabel86">
    <w:name w:val="ListLabel 86"/>
  </w:style>
  <w:style w:type="character" w:customStyle="1" w:styleId="ListLabel85">
    <w:name w:val="ListLabel 85"/>
  </w:style>
  <w:style w:type="character" w:customStyle="1" w:styleId="ListLabel84">
    <w:name w:val="ListLabel 84"/>
  </w:style>
  <w:style w:type="character" w:customStyle="1" w:styleId="ListLabel83">
    <w:name w:val="ListLabel 83"/>
  </w:style>
  <w:style w:type="character" w:customStyle="1" w:styleId="ListLabel82">
    <w:name w:val="ListLabel 82"/>
  </w:style>
  <w:style w:type="character" w:customStyle="1" w:styleId="ListLabel81">
    <w:name w:val="ListLabel 81"/>
  </w:style>
  <w:style w:type="character" w:customStyle="1" w:styleId="ListLabel80">
    <w:name w:val="ListLabel 80"/>
  </w:style>
  <w:style w:type="character" w:customStyle="1" w:styleId="ListLabel79">
    <w:name w:val="ListLabel 79"/>
  </w:style>
  <w:style w:type="character" w:customStyle="1" w:styleId="ListLabel78">
    <w:name w:val="ListLabel 78"/>
  </w:style>
  <w:style w:type="character" w:customStyle="1" w:styleId="ListLabel77">
    <w:name w:val="ListLabel 77"/>
  </w:style>
  <w:style w:type="character" w:customStyle="1" w:styleId="ListLabel76">
    <w:name w:val="ListLabel 76"/>
  </w:style>
  <w:style w:type="character" w:customStyle="1" w:styleId="ListLabel75">
    <w:name w:val="ListLabel 75"/>
  </w:style>
  <w:style w:type="character" w:customStyle="1" w:styleId="ListLabel74">
    <w:name w:val="ListLabel 74"/>
  </w:style>
  <w:style w:type="character" w:customStyle="1" w:styleId="ListLabel73">
    <w:name w:val="ListLabel 73"/>
  </w:style>
  <w:style w:type="character" w:customStyle="1" w:styleId="ListLabel72">
    <w:name w:val="ListLabel 72"/>
  </w:style>
  <w:style w:type="character" w:customStyle="1" w:styleId="ListLabel71">
    <w:name w:val="ListLabel 71"/>
  </w:style>
  <w:style w:type="character" w:customStyle="1" w:styleId="ListLabel70">
    <w:name w:val="ListLabel 70"/>
  </w:style>
  <w:style w:type="character" w:customStyle="1" w:styleId="ListLabel69">
    <w:name w:val="ListLabel 69"/>
  </w:style>
  <w:style w:type="character" w:customStyle="1" w:styleId="ListLabel68">
    <w:name w:val="ListLabel 68"/>
  </w:style>
  <w:style w:type="character" w:customStyle="1" w:styleId="ListLabel67">
    <w:name w:val="ListLabel 67"/>
  </w:style>
  <w:style w:type="character" w:customStyle="1" w:styleId="ListLabel66">
    <w:name w:val="ListLabel 66"/>
  </w:style>
  <w:style w:type="character" w:customStyle="1" w:styleId="ListLabel65">
    <w:name w:val="ListLabel 65"/>
  </w:style>
  <w:style w:type="character" w:customStyle="1" w:styleId="ListLabel64">
    <w:name w:val="ListLabel 64"/>
  </w:style>
  <w:style w:type="character" w:customStyle="1" w:styleId="ListLabel63">
    <w:name w:val="ListLabel 63"/>
  </w:style>
  <w:style w:type="character" w:customStyle="1" w:styleId="ListLabel62">
    <w:name w:val="ListLabel 62"/>
  </w:style>
  <w:style w:type="character" w:customStyle="1" w:styleId="ListLabel61">
    <w:name w:val="ListLabel 61"/>
  </w:style>
  <w:style w:type="character" w:customStyle="1" w:styleId="ListLabel60">
    <w:name w:val="ListLabel 60"/>
  </w:style>
  <w:style w:type="character" w:customStyle="1" w:styleId="ListLabel59">
    <w:name w:val="ListLabel 59"/>
  </w:style>
  <w:style w:type="character" w:customStyle="1" w:styleId="ListLabel58">
    <w:name w:val="ListLabel 58"/>
  </w:style>
  <w:style w:type="character" w:customStyle="1" w:styleId="ListLabel57">
    <w:name w:val="ListLabel 57"/>
  </w:style>
  <w:style w:type="character" w:customStyle="1" w:styleId="ListLabel56">
    <w:name w:val="ListLabel 56"/>
  </w:style>
  <w:style w:type="character" w:customStyle="1" w:styleId="ListLabel55">
    <w:name w:val="ListLabel 55"/>
  </w:style>
  <w:style w:type="character" w:customStyle="1" w:styleId="ListLabel54">
    <w:name w:val="ListLabel 54"/>
  </w:style>
  <w:style w:type="character" w:customStyle="1" w:styleId="ListLabel53">
    <w:name w:val="ListLabel 53"/>
  </w:style>
  <w:style w:type="character" w:customStyle="1" w:styleId="ListLabel52">
    <w:name w:val="ListLabel 52"/>
  </w:style>
  <w:style w:type="character" w:customStyle="1" w:styleId="ListLabel51">
    <w:name w:val="ListLabel 51"/>
  </w:style>
  <w:style w:type="character" w:customStyle="1" w:styleId="ListLabel50">
    <w:name w:val="ListLabel 50"/>
  </w:style>
  <w:style w:type="character" w:customStyle="1" w:styleId="ListLabel49">
    <w:name w:val="ListLabel 49"/>
  </w:style>
  <w:style w:type="character" w:customStyle="1" w:styleId="ListLabel48">
    <w:name w:val="ListLabel 48"/>
  </w:style>
  <w:style w:type="character" w:customStyle="1" w:styleId="ListLabel47">
    <w:name w:val="ListLabel 47"/>
  </w:style>
  <w:style w:type="character" w:customStyle="1" w:styleId="ListLabel46">
    <w:name w:val="ListLabel 46"/>
  </w:style>
  <w:style w:type="character" w:customStyle="1" w:styleId="ListLabel45">
    <w:name w:val="ListLabel 45"/>
  </w:style>
  <w:style w:type="character" w:customStyle="1" w:styleId="ListLabel44">
    <w:name w:val="ListLabel 44"/>
  </w:style>
  <w:style w:type="character" w:customStyle="1" w:styleId="ListLabel43">
    <w:name w:val="ListLabel 43"/>
  </w:style>
  <w:style w:type="character" w:customStyle="1" w:styleId="ListLabel42">
    <w:name w:val="ListLabel 42"/>
  </w:style>
  <w:style w:type="character" w:customStyle="1" w:styleId="ListLabel41">
    <w:name w:val="ListLabel 41"/>
  </w:style>
  <w:style w:type="character" w:customStyle="1" w:styleId="ListLabel40">
    <w:name w:val="ListLabel 40"/>
  </w:style>
  <w:style w:type="character" w:customStyle="1" w:styleId="ListLabel39">
    <w:name w:val="ListLabel 39"/>
  </w:style>
  <w:style w:type="character" w:customStyle="1" w:styleId="ListLabel38">
    <w:name w:val="ListLabel 38"/>
  </w:style>
  <w:style w:type="character" w:customStyle="1" w:styleId="ListLabel37">
    <w:name w:val="ListLabel 37"/>
  </w:style>
  <w:style w:type="character" w:customStyle="1" w:styleId="ListLabel36">
    <w:name w:val="ListLabel 36"/>
  </w:style>
  <w:style w:type="character" w:customStyle="1" w:styleId="ListLabel35">
    <w:name w:val="ListLabel 35"/>
  </w:style>
  <w:style w:type="character" w:customStyle="1" w:styleId="ListLabel34">
    <w:name w:val="ListLabel 34"/>
  </w:style>
  <w:style w:type="character" w:customStyle="1" w:styleId="ListLabel33">
    <w:name w:val="ListLabel 33"/>
  </w:style>
  <w:style w:type="character" w:customStyle="1" w:styleId="ListLabel32">
    <w:name w:val="ListLabel 32"/>
  </w:style>
  <w:style w:type="character" w:customStyle="1" w:styleId="ListLabel31">
    <w:name w:val="ListLabel 31"/>
  </w:style>
  <w:style w:type="character" w:customStyle="1" w:styleId="ListLabel30">
    <w:name w:val="ListLabel 30"/>
  </w:style>
  <w:style w:type="character" w:customStyle="1" w:styleId="ListLabel29">
    <w:name w:val="ListLabel 29"/>
  </w:style>
  <w:style w:type="character" w:customStyle="1" w:styleId="ListLabel28">
    <w:name w:val="ListLabel 28"/>
  </w:style>
  <w:style w:type="character" w:customStyle="1" w:styleId="ListLabel27">
    <w:name w:val="ListLabel 27"/>
  </w:style>
  <w:style w:type="character" w:customStyle="1" w:styleId="ListLabel26">
    <w:name w:val="ListLabel 26"/>
  </w:style>
  <w:style w:type="character" w:customStyle="1" w:styleId="ListLabel25">
    <w:name w:val="ListLabel 25"/>
  </w:style>
  <w:style w:type="character" w:customStyle="1" w:styleId="ListLabel24">
    <w:name w:val="ListLabel 24"/>
  </w:style>
  <w:style w:type="character" w:customStyle="1" w:styleId="ListLabel23">
    <w:name w:val="ListLabel 23"/>
  </w:style>
  <w:style w:type="character" w:customStyle="1" w:styleId="ListLabel22">
    <w:name w:val="ListLabel 22"/>
  </w:style>
  <w:style w:type="character" w:customStyle="1" w:styleId="ListLabel21">
    <w:name w:val="ListLabel 21"/>
  </w:style>
  <w:style w:type="character" w:customStyle="1" w:styleId="ListLabel20">
    <w:name w:val="ListLabel 20"/>
  </w:style>
  <w:style w:type="character" w:customStyle="1" w:styleId="ListLabel19">
    <w:name w:val="ListLabel 19"/>
  </w:style>
  <w:style w:type="character" w:customStyle="1" w:styleId="ListLabel18">
    <w:name w:val="ListLabel 18"/>
  </w:style>
  <w:style w:type="character" w:customStyle="1" w:styleId="ListLabel17">
    <w:name w:val="ListLabel 17"/>
  </w:style>
  <w:style w:type="character" w:customStyle="1" w:styleId="ListLabel16">
    <w:name w:val="ListLabel 16"/>
  </w:style>
  <w:style w:type="character" w:customStyle="1" w:styleId="ListLabel15">
    <w:name w:val="ListLabel 15"/>
  </w:style>
  <w:style w:type="character" w:customStyle="1" w:styleId="ListLabel14">
    <w:name w:val="ListLabel 14"/>
  </w:style>
  <w:style w:type="character" w:customStyle="1" w:styleId="ListLabel13">
    <w:name w:val="ListLabel 13"/>
  </w:style>
  <w:style w:type="character" w:customStyle="1" w:styleId="ListLabel12">
    <w:name w:val="ListLabel 12"/>
  </w:style>
  <w:style w:type="character" w:customStyle="1" w:styleId="ListLabel11">
    <w:name w:val="ListLabel 11"/>
  </w:style>
  <w:style w:type="character" w:customStyle="1" w:styleId="ListLabel10">
    <w:name w:val="ListLabel 10"/>
  </w:style>
  <w:style w:type="character" w:customStyle="1" w:styleId="ListLabel9">
    <w:name w:val="ListLabel 9"/>
  </w:style>
  <w:style w:type="character" w:customStyle="1" w:styleId="ListLabel8">
    <w:name w:val="ListLabel 8"/>
  </w:style>
  <w:style w:type="character" w:customStyle="1" w:styleId="ListLabel7">
    <w:name w:val="ListLabel 7"/>
  </w:style>
  <w:style w:type="character" w:customStyle="1" w:styleId="ListLabel6">
    <w:name w:val="ListLabel 6"/>
  </w:style>
  <w:style w:type="character" w:customStyle="1" w:styleId="ListLabel5">
    <w:name w:val="ListLabel 5"/>
  </w:style>
  <w:style w:type="character" w:customStyle="1" w:styleId="ListLabel4">
    <w:name w:val="ListLabel 4"/>
  </w:style>
  <w:style w:type="character" w:customStyle="1" w:styleId="ListLabel3">
    <w:name w:val="ListLabel 3"/>
  </w:style>
  <w:style w:type="character" w:customStyle="1" w:styleId="ListLabel2">
    <w:name w:val="ListLabel 2"/>
  </w:style>
  <w:style w:type="character" w:customStyle="1" w:styleId="ListLabel1">
    <w:name w:val="ListLabel 1"/>
  </w:style>
  <w:style w:type="character" w:customStyle="1" w:styleId="af7">
    <w:name w:val="Красная строка Знак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8">
    <w:name w:val="Основной текст Знак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af9">
    <w:name w:val="Другое_"/>
    <w:qFormat/>
    <w:rPr>
      <w:rFonts w:ascii="Times New Roman" w:eastAsia="Times New Roman" w:hAnsi="Times New Roman" w:cs="Times New Roman"/>
      <w:color w:val="000000"/>
      <w:sz w:val="26"/>
      <w:szCs w:val="26"/>
    </w:rPr>
  </w:style>
  <w:style w:type="character" w:customStyle="1" w:styleId="EndnoteTextChar">
    <w:name w:val="Endnote Text Char"/>
    <w:rPr>
      <w:sz w:val="20"/>
    </w:rPr>
  </w:style>
  <w:style w:type="character" w:customStyle="1" w:styleId="FootnoteTextChar">
    <w:name w:val="Footnote Text Char"/>
    <w:rPr>
      <w:sz w:val="18"/>
    </w:rPr>
  </w:style>
  <w:style w:type="character" w:customStyle="1" w:styleId="CaptionChar">
    <w:name w:val="Caption Char"/>
  </w:style>
  <w:style w:type="character" w:customStyle="1" w:styleId="FooterChar">
    <w:name w:val="Footer Char"/>
    <w:basedOn w:val="a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HeaderChar">
    <w:name w:val="Header Char"/>
    <w:basedOn w:val="a0"/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IntenseQuoteChar">
    <w:name w:val="Intense Quote Char"/>
    <w:rPr>
      <w:i/>
    </w:rPr>
  </w:style>
  <w:style w:type="character" w:customStyle="1" w:styleId="QuoteChar">
    <w:name w:val="Quote Char"/>
    <w:rPr>
      <w:i/>
    </w:rPr>
  </w:style>
  <w:style w:type="character" w:customStyle="1" w:styleId="SubtitleChar">
    <w:name w:val="Subtitle Char"/>
    <w:basedOn w:val="a0"/>
    <w:rPr>
      <w:rFonts w:ascii="Times New Roman" w:eastAsia="Times New Roman" w:hAnsi="Times New Roman" w:cs="Times New Roman"/>
      <w:color w:val="000000"/>
    </w:rPr>
  </w:style>
  <w:style w:type="character" w:customStyle="1" w:styleId="TitleChar">
    <w:name w:val="Title Char"/>
    <w:basedOn w:val="a0"/>
    <w:rPr>
      <w:rFonts w:ascii="Times New Roman" w:eastAsia="Times New Roman" w:hAnsi="Times New Roman" w:cs="Times New Roman"/>
      <w:color w:val="000000"/>
      <w:sz w:val="48"/>
      <w:szCs w:val="48"/>
    </w:rPr>
  </w:style>
  <w:style w:type="character" w:customStyle="1" w:styleId="Heading9Char">
    <w:name w:val="Heading 9 Char"/>
    <w:basedOn w:val="a0"/>
    <w:rPr>
      <w:rFonts w:ascii="Arial" w:eastAsia="Arial" w:hAnsi="Arial" w:cs="Arial"/>
      <w:i/>
      <w:iCs/>
      <w:color w:val="000000"/>
      <w:sz w:val="21"/>
      <w:szCs w:val="21"/>
    </w:rPr>
  </w:style>
  <w:style w:type="character" w:customStyle="1" w:styleId="Heading8Char">
    <w:name w:val="Heading 8 Char"/>
    <w:basedOn w:val="a0"/>
    <w:rPr>
      <w:rFonts w:ascii="Arial" w:eastAsia="Arial" w:hAnsi="Arial" w:cs="Arial"/>
      <w:i/>
      <w:iCs/>
      <w:color w:val="000000"/>
      <w:sz w:val="22"/>
      <w:szCs w:val="22"/>
    </w:rPr>
  </w:style>
  <w:style w:type="character" w:customStyle="1" w:styleId="Heading7Char">
    <w:name w:val="Heading 7 Char"/>
    <w:basedOn w:val="a0"/>
    <w:rPr>
      <w:rFonts w:ascii="Arial" w:eastAsia="Arial" w:hAnsi="Arial" w:cs="Arial"/>
      <w:b/>
      <w:bCs/>
      <w:i/>
      <w:iCs/>
      <w:color w:val="000000"/>
      <w:sz w:val="22"/>
      <w:szCs w:val="22"/>
    </w:rPr>
  </w:style>
  <w:style w:type="character" w:customStyle="1" w:styleId="Heading6Char">
    <w:name w:val="Heading 6 Char"/>
    <w:basedOn w:val="a0"/>
    <w:rPr>
      <w:rFonts w:ascii="Arial" w:eastAsia="Arial" w:hAnsi="Arial" w:cs="Arial"/>
      <w:b/>
      <w:bCs/>
      <w:color w:val="000000"/>
      <w:sz w:val="22"/>
      <w:szCs w:val="22"/>
    </w:rPr>
  </w:style>
  <w:style w:type="character" w:customStyle="1" w:styleId="Heading5Char">
    <w:name w:val="Heading 5 Char"/>
    <w:basedOn w:val="a0"/>
    <w:rPr>
      <w:rFonts w:ascii="Arial" w:eastAsia="Arial" w:hAnsi="Arial" w:cs="Arial"/>
      <w:b/>
      <w:bCs/>
      <w:color w:val="000000"/>
    </w:rPr>
  </w:style>
  <w:style w:type="character" w:customStyle="1" w:styleId="Heading4Char">
    <w:name w:val="Heading 4 Char"/>
    <w:basedOn w:val="a0"/>
    <w:rPr>
      <w:rFonts w:ascii="Arial" w:eastAsia="Arial" w:hAnsi="Arial" w:cs="Arial"/>
      <w:b/>
      <w:bCs/>
      <w:color w:val="000000"/>
      <w:sz w:val="26"/>
      <w:szCs w:val="26"/>
    </w:rPr>
  </w:style>
  <w:style w:type="character" w:customStyle="1" w:styleId="Heading3Char">
    <w:name w:val="Heading 3 Char"/>
    <w:basedOn w:val="a0"/>
    <w:rPr>
      <w:rFonts w:ascii="Arial" w:eastAsia="Arial" w:hAnsi="Arial" w:cs="Arial"/>
      <w:color w:val="000000"/>
      <w:sz w:val="30"/>
      <w:szCs w:val="30"/>
    </w:rPr>
  </w:style>
  <w:style w:type="character" w:customStyle="1" w:styleId="Heading2Char">
    <w:name w:val="Heading 2 Char"/>
    <w:basedOn w:val="a0"/>
    <w:rPr>
      <w:rFonts w:ascii="Arial" w:eastAsia="Arial" w:hAnsi="Arial" w:cs="Arial"/>
      <w:color w:val="000000"/>
      <w:sz w:val="34"/>
      <w:szCs w:val="24"/>
    </w:rPr>
  </w:style>
  <w:style w:type="character" w:customStyle="1" w:styleId="Heading1Char">
    <w:name w:val="Heading 1 Char"/>
    <w:basedOn w:val="a0"/>
    <w:rPr>
      <w:rFonts w:ascii="Arial" w:eastAsia="Arial" w:hAnsi="Arial" w:cs="Arial"/>
      <w:color w:val="000000"/>
      <w:sz w:val="40"/>
      <w:szCs w:val="40"/>
    </w:rPr>
  </w:style>
  <w:style w:type="character" w:customStyle="1" w:styleId="ListLabel163">
    <w:name w:val="ListLabel 163"/>
  </w:style>
  <w:style w:type="character" w:customStyle="1" w:styleId="ListLabel164">
    <w:name w:val="ListLabel 164"/>
  </w:style>
  <w:style w:type="character" w:customStyle="1" w:styleId="ListLabel165">
    <w:name w:val="ListLabel 165"/>
  </w:style>
  <w:style w:type="character" w:customStyle="1" w:styleId="ListLabel166">
    <w:name w:val="ListLabel 166"/>
  </w:style>
  <w:style w:type="character" w:customStyle="1" w:styleId="ListLabel167">
    <w:name w:val="ListLabel 167"/>
  </w:style>
  <w:style w:type="character" w:customStyle="1" w:styleId="ListLabel168">
    <w:name w:val="ListLabel 168"/>
  </w:style>
  <w:style w:type="character" w:customStyle="1" w:styleId="ListLabel169">
    <w:name w:val="ListLabel 169"/>
  </w:style>
  <w:style w:type="character" w:customStyle="1" w:styleId="ListLabel170">
    <w:name w:val="ListLabel 170"/>
  </w:style>
  <w:style w:type="character" w:customStyle="1" w:styleId="ListLabel171">
    <w:name w:val="ListLabel 171"/>
  </w:style>
  <w:style w:type="character" w:customStyle="1" w:styleId="ListLabel172">
    <w:name w:val="ListLabel 172"/>
  </w:style>
  <w:style w:type="character" w:customStyle="1" w:styleId="ListLabel173">
    <w:name w:val="ListLabel 173"/>
  </w:style>
  <w:style w:type="character" w:customStyle="1" w:styleId="ListLabel174">
    <w:name w:val="ListLabel 174"/>
  </w:style>
  <w:style w:type="character" w:customStyle="1" w:styleId="ListLabel175">
    <w:name w:val="ListLabel 175"/>
  </w:style>
  <w:style w:type="character" w:customStyle="1" w:styleId="ListLabel176">
    <w:name w:val="ListLabel 176"/>
  </w:style>
  <w:style w:type="character" w:customStyle="1" w:styleId="ListLabel177">
    <w:name w:val="ListLabel 177"/>
  </w:style>
  <w:style w:type="character" w:customStyle="1" w:styleId="ListLabel178">
    <w:name w:val="ListLabel 178"/>
  </w:style>
  <w:style w:type="character" w:customStyle="1" w:styleId="ListLabel179">
    <w:name w:val="ListLabel 179"/>
  </w:style>
  <w:style w:type="character" w:customStyle="1" w:styleId="ListLabel180">
    <w:name w:val="ListLabel 180"/>
  </w:style>
  <w:style w:type="character" w:customStyle="1" w:styleId="ListLabel181">
    <w:name w:val="ListLabel 181"/>
  </w:style>
  <w:style w:type="character" w:customStyle="1" w:styleId="ListLabel182">
    <w:name w:val="ListLabel 182"/>
  </w:style>
  <w:style w:type="character" w:customStyle="1" w:styleId="ListLabel183">
    <w:name w:val="ListLabel 183"/>
  </w:style>
  <w:style w:type="character" w:customStyle="1" w:styleId="ListLabel184">
    <w:name w:val="ListLabel 184"/>
  </w:style>
  <w:style w:type="character" w:customStyle="1" w:styleId="ListLabel185">
    <w:name w:val="ListLabel 185"/>
  </w:style>
  <w:style w:type="character" w:customStyle="1" w:styleId="ListLabel186">
    <w:name w:val="ListLabel 186"/>
  </w:style>
  <w:style w:type="character" w:customStyle="1" w:styleId="ListLabel187">
    <w:name w:val="ListLabel 187"/>
  </w:style>
  <w:style w:type="character" w:customStyle="1" w:styleId="ListLabel188">
    <w:name w:val="ListLabel 188"/>
  </w:style>
  <w:style w:type="character" w:customStyle="1" w:styleId="ListLabel189">
    <w:name w:val="ListLabel 189"/>
  </w:style>
  <w:style w:type="character" w:customStyle="1" w:styleId="ListLabel190">
    <w:name w:val="ListLabel 190"/>
  </w:style>
  <w:style w:type="character" w:customStyle="1" w:styleId="ListLabel191">
    <w:name w:val="ListLabel 191"/>
  </w:style>
  <w:style w:type="character" w:customStyle="1" w:styleId="ListLabel192">
    <w:name w:val="ListLabel 192"/>
  </w:style>
  <w:style w:type="character" w:customStyle="1" w:styleId="ListLabel193">
    <w:name w:val="ListLabel 193"/>
  </w:style>
  <w:style w:type="character" w:customStyle="1" w:styleId="ListLabel194">
    <w:name w:val="ListLabel 194"/>
  </w:style>
  <w:style w:type="character" w:customStyle="1" w:styleId="ListLabel195">
    <w:name w:val="ListLabel 195"/>
  </w:style>
  <w:style w:type="character" w:customStyle="1" w:styleId="ListLabel196">
    <w:name w:val="ListLabel 196"/>
  </w:style>
  <w:style w:type="character" w:customStyle="1" w:styleId="ListLabel197">
    <w:name w:val="ListLabel 197"/>
  </w:style>
  <w:style w:type="character" w:customStyle="1" w:styleId="ListLabel198">
    <w:name w:val="ListLabel 198"/>
  </w:style>
  <w:style w:type="character" w:customStyle="1" w:styleId="ListLabel199">
    <w:name w:val="ListLabel 199"/>
  </w:style>
  <w:style w:type="character" w:customStyle="1" w:styleId="ListLabel200">
    <w:name w:val="ListLabel 200"/>
  </w:style>
  <w:style w:type="character" w:customStyle="1" w:styleId="ListLabel201">
    <w:name w:val="ListLabel 201"/>
  </w:style>
  <w:style w:type="character" w:customStyle="1" w:styleId="ListLabel202">
    <w:name w:val="ListLabel 202"/>
  </w:style>
  <w:style w:type="character" w:customStyle="1" w:styleId="ListLabel203">
    <w:name w:val="ListLabel 203"/>
  </w:style>
  <w:style w:type="character" w:customStyle="1" w:styleId="ListLabel204">
    <w:name w:val="ListLabel 204"/>
  </w:style>
  <w:style w:type="character" w:customStyle="1" w:styleId="ListLabel205">
    <w:name w:val="ListLabel 205"/>
  </w:style>
  <w:style w:type="character" w:customStyle="1" w:styleId="ListLabel206">
    <w:name w:val="ListLabel 206"/>
  </w:style>
  <w:style w:type="character" w:customStyle="1" w:styleId="ListLabel207">
    <w:name w:val="ListLabel 207"/>
  </w:style>
  <w:style w:type="character" w:customStyle="1" w:styleId="ListLabel208">
    <w:name w:val="ListLabel 208"/>
  </w:style>
  <w:style w:type="character" w:customStyle="1" w:styleId="ListLabel209">
    <w:name w:val="ListLabel 209"/>
  </w:style>
  <w:style w:type="character" w:customStyle="1" w:styleId="ListLabel210">
    <w:name w:val="ListLabel 210"/>
  </w:style>
  <w:style w:type="character" w:customStyle="1" w:styleId="ListLabel211">
    <w:name w:val="ListLabel 211"/>
  </w:style>
  <w:style w:type="character" w:customStyle="1" w:styleId="ListLabel212">
    <w:name w:val="ListLabel 212"/>
  </w:style>
  <w:style w:type="character" w:customStyle="1" w:styleId="ListLabel213">
    <w:name w:val="ListLabel 213"/>
  </w:style>
  <w:style w:type="character" w:customStyle="1" w:styleId="ListLabel214">
    <w:name w:val="ListLabel 214"/>
  </w:style>
  <w:style w:type="character" w:customStyle="1" w:styleId="ListLabel215">
    <w:name w:val="ListLabel 215"/>
  </w:style>
  <w:style w:type="character" w:customStyle="1" w:styleId="ListLabel216">
    <w:name w:val="ListLabel 216"/>
  </w:style>
  <w:style w:type="character" w:customStyle="1" w:styleId="ListLabel217">
    <w:name w:val="ListLabel 217"/>
  </w:style>
  <w:style w:type="character" w:customStyle="1" w:styleId="ListLabel218">
    <w:name w:val="ListLabel 218"/>
  </w:style>
  <w:style w:type="character" w:customStyle="1" w:styleId="ListLabel219">
    <w:name w:val="ListLabel 219"/>
  </w:style>
  <w:style w:type="character" w:customStyle="1" w:styleId="ListLabel220">
    <w:name w:val="ListLabel 220"/>
  </w:style>
  <w:style w:type="character" w:customStyle="1" w:styleId="ListLabel221">
    <w:name w:val="ListLabel 221"/>
  </w:style>
  <w:style w:type="character" w:customStyle="1" w:styleId="ListLabel222">
    <w:name w:val="ListLabel 222"/>
  </w:style>
  <w:style w:type="character" w:customStyle="1" w:styleId="ListLabel223">
    <w:name w:val="ListLabel 223"/>
  </w:style>
  <w:style w:type="character" w:customStyle="1" w:styleId="ListLabel224">
    <w:name w:val="ListLabel 224"/>
  </w:style>
  <w:style w:type="character" w:customStyle="1" w:styleId="ListLabel225">
    <w:name w:val="ListLabel 225"/>
  </w:style>
  <w:style w:type="character" w:customStyle="1" w:styleId="ListLabel226">
    <w:name w:val="ListLabel 226"/>
  </w:style>
  <w:style w:type="character" w:customStyle="1" w:styleId="ListLabel227">
    <w:name w:val="ListLabel 227"/>
  </w:style>
  <w:style w:type="character" w:customStyle="1" w:styleId="ListLabel228">
    <w:name w:val="ListLabel 228"/>
  </w:style>
  <w:style w:type="character" w:customStyle="1" w:styleId="ListLabel229">
    <w:name w:val="ListLabel 229"/>
  </w:style>
  <w:style w:type="character" w:customStyle="1" w:styleId="ListLabel230">
    <w:name w:val="ListLabel 230"/>
  </w:style>
  <w:style w:type="character" w:customStyle="1" w:styleId="ListLabel231">
    <w:name w:val="ListLabel 231"/>
  </w:style>
  <w:style w:type="character" w:customStyle="1" w:styleId="ListLabel232">
    <w:name w:val="ListLabel 232"/>
  </w:style>
  <w:style w:type="character" w:customStyle="1" w:styleId="ListLabel233">
    <w:name w:val="ListLabel 233"/>
  </w:style>
  <w:style w:type="character" w:customStyle="1" w:styleId="ListLabel234">
    <w:name w:val="ListLabel 234"/>
  </w:style>
  <w:style w:type="character" w:customStyle="1" w:styleId="ListLabel235">
    <w:name w:val="ListLabel 235"/>
  </w:style>
  <w:style w:type="character" w:customStyle="1" w:styleId="ListLabel236">
    <w:name w:val="ListLabel 236"/>
  </w:style>
  <w:style w:type="character" w:customStyle="1" w:styleId="ListLabel237">
    <w:name w:val="ListLabel 237"/>
  </w:style>
  <w:style w:type="character" w:customStyle="1" w:styleId="ListLabel238">
    <w:name w:val="ListLabel 238"/>
  </w:style>
  <w:style w:type="character" w:customStyle="1" w:styleId="ListLabel239">
    <w:name w:val="ListLabel 239"/>
  </w:style>
  <w:style w:type="character" w:customStyle="1" w:styleId="ListLabel240">
    <w:name w:val="ListLabel 240"/>
  </w:style>
  <w:style w:type="character" w:customStyle="1" w:styleId="ListLabel241">
    <w:name w:val="ListLabel 241"/>
  </w:style>
  <w:style w:type="character" w:customStyle="1" w:styleId="ListLabel242">
    <w:name w:val="ListLabel 242"/>
  </w:style>
  <w:style w:type="character" w:customStyle="1" w:styleId="ListLabel243">
    <w:name w:val="ListLabel 243"/>
  </w:style>
  <w:style w:type="character" w:customStyle="1" w:styleId="ListLabel244">
    <w:name w:val="ListLabel 244"/>
  </w:style>
  <w:style w:type="character" w:customStyle="1" w:styleId="ListLabel245">
    <w:name w:val="ListLabel 245"/>
  </w:style>
  <w:style w:type="character" w:customStyle="1" w:styleId="ListLabel246">
    <w:name w:val="ListLabel 246"/>
  </w:style>
  <w:style w:type="character" w:customStyle="1" w:styleId="ListLabel247">
    <w:name w:val="ListLabel 247"/>
  </w:style>
  <w:style w:type="character" w:customStyle="1" w:styleId="ListLabel248">
    <w:name w:val="ListLabel 248"/>
  </w:style>
  <w:style w:type="character" w:customStyle="1" w:styleId="ListLabel249">
    <w:name w:val="ListLabel 249"/>
  </w:style>
  <w:style w:type="character" w:customStyle="1" w:styleId="ListLabel250">
    <w:name w:val="ListLabel 250"/>
  </w:style>
  <w:style w:type="character" w:customStyle="1" w:styleId="ListLabel251">
    <w:name w:val="ListLabel 251"/>
  </w:style>
  <w:style w:type="character" w:customStyle="1" w:styleId="ListLabel252">
    <w:name w:val="ListLabel 252"/>
  </w:style>
  <w:style w:type="character" w:customStyle="1" w:styleId="ListLabel253">
    <w:name w:val="ListLabel 253"/>
  </w:style>
  <w:style w:type="character" w:customStyle="1" w:styleId="ListLabel254">
    <w:name w:val="ListLabel 254"/>
  </w:style>
  <w:style w:type="character" w:customStyle="1" w:styleId="ListLabel255">
    <w:name w:val="ListLabel 255"/>
  </w:style>
  <w:style w:type="character" w:customStyle="1" w:styleId="ListLabel256">
    <w:name w:val="ListLabel 256"/>
  </w:style>
  <w:style w:type="character" w:customStyle="1" w:styleId="ListLabel257">
    <w:name w:val="ListLabel 257"/>
  </w:style>
  <w:style w:type="character" w:customStyle="1" w:styleId="ListLabel258">
    <w:name w:val="ListLabel 258"/>
  </w:style>
  <w:style w:type="character" w:customStyle="1" w:styleId="ListLabel259">
    <w:name w:val="ListLabel 259"/>
  </w:style>
  <w:style w:type="character" w:customStyle="1" w:styleId="ListLabel260">
    <w:name w:val="ListLabel 260"/>
  </w:style>
  <w:style w:type="character" w:customStyle="1" w:styleId="ListLabel261">
    <w:name w:val="ListLabel 261"/>
  </w:style>
  <w:style w:type="character" w:customStyle="1" w:styleId="ListLabel262">
    <w:name w:val="ListLabel 262"/>
  </w:style>
  <w:style w:type="character" w:customStyle="1" w:styleId="ListLabel263">
    <w:name w:val="ListLabel 263"/>
  </w:style>
  <w:style w:type="character" w:customStyle="1" w:styleId="ListLabel264">
    <w:name w:val="ListLabel 264"/>
  </w:style>
  <w:style w:type="character" w:customStyle="1" w:styleId="ListLabel265">
    <w:name w:val="ListLabel 265"/>
  </w:style>
  <w:style w:type="character" w:customStyle="1" w:styleId="ListLabel266">
    <w:name w:val="ListLabel 266"/>
  </w:style>
  <w:style w:type="character" w:customStyle="1" w:styleId="ListLabel267">
    <w:name w:val="ListLabel 267"/>
  </w:style>
  <w:style w:type="character" w:customStyle="1" w:styleId="ListLabel268">
    <w:name w:val="ListLabel 268"/>
  </w:style>
  <w:style w:type="character" w:customStyle="1" w:styleId="ListLabel269">
    <w:name w:val="ListLabel 269"/>
  </w:style>
  <w:style w:type="character" w:customStyle="1" w:styleId="ListLabel270">
    <w:name w:val="ListLabel 270"/>
  </w:style>
  <w:style w:type="character" w:customStyle="1" w:styleId="ListLabel271">
    <w:name w:val="ListLabel 271"/>
  </w:style>
  <w:style w:type="character" w:customStyle="1" w:styleId="ListLabel272">
    <w:name w:val="ListLabel 272"/>
  </w:style>
  <w:style w:type="character" w:customStyle="1" w:styleId="ListLabel273">
    <w:name w:val="ListLabel 273"/>
  </w:style>
  <w:style w:type="character" w:customStyle="1" w:styleId="ListLabel274">
    <w:name w:val="ListLabel 274"/>
  </w:style>
  <w:style w:type="character" w:customStyle="1" w:styleId="ListLabel275">
    <w:name w:val="ListLabel 275"/>
  </w:style>
  <w:style w:type="character" w:customStyle="1" w:styleId="ListLabel276">
    <w:name w:val="ListLabel 276"/>
  </w:style>
  <w:style w:type="character" w:customStyle="1" w:styleId="ListLabel277">
    <w:name w:val="ListLabel 277"/>
  </w:style>
  <w:style w:type="character" w:customStyle="1" w:styleId="ListLabel278">
    <w:name w:val="ListLabel 278"/>
  </w:style>
  <w:style w:type="character" w:customStyle="1" w:styleId="ListLabel279">
    <w:name w:val="ListLabel 279"/>
  </w:style>
  <w:style w:type="character" w:customStyle="1" w:styleId="ListLabel280">
    <w:name w:val="ListLabel 280"/>
  </w:style>
  <w:style w:type="character" w:customStyle="1" w:styleId="ListLabel281">
    <w:name w:val="ListLabel 281"/>
  </w:style>
  <w:style w:type="character" w:customStyle="1" w:styleId="ListLabel282">
    <w:name w:val="ListLabel 282"/>
  </w:style>
  <w:style w:type="character" w:customStyle="1" w:styleId="ListLabel283">
    <w:name w:val="ListLabel 283"/>
  </w:style>
  <w:style w:type="character" w:customStyle="1" w:styleId="ListLabel284">
    <w:name w:val="ListLabel 284"/>
  </w:style>
  <w:style w:type="character" w:customStyle="1" w:styleId="ListLabel285">
    <w:name w:val="ListLabel 285"/>
  </w:style>
  <w:style w:type="character" w:customStyle="1" w:styleId="ListLabel286">
    <w:name w:val="ListLabel 286"/>
  </w:style>
  <w:style w:type="character" w:customStyle="1" w:styleId="ListLabel287">
    <w:name w:val="ListLabel 287"/>
  </w:style>
  <w:style w:type="character" w:customStyle="1" w:styleId="ListLabel288">
    <w:name w:val="ListLabel 288"/>
  </w:style>
  <w:style w:type="character" w:customStyle="1" w:styleId="ListLabel289">
    <w:name w:val="ListLabel 289"/>
  </w:style>
  <w:style w:type="character" w:customStyle="1" w:styleId="ListLabel290">
    <w:name w:val="ListLabel 290"/>
  </w:style>
  <w:style w:type="character" w:customStyle="1" w:styleId="ListLabel291">
    <w:name w:val="ListLabel 291"/>
  </w:style>
  <w:style w:type="character" w:customStyle="1" w:styleId="ListLabel292">
    <w:name w:val="ListLabel 292"/>
  </w:style>
  <w:style w:type="character" w:customStyle="1" w:styleId="ListLabel293">
    <w:name w:val="ListLabel 293"/>
  </w:style>
  <w:style w:type="character" w:customStyle="1" w:styleId="ListLabel294">
    <w:name w:val="ListLabel 294"/>
  </w:style>
  <w:style w:type="character" w:customStyle="1" w:styleId="ListLabel295">
    <w:name w:val="ListLabel 295"/>
  </w:style>
  <w:style w:type="character" w:customStyle="1" w:styleId="ListLabel296">
    <w:name w:val="ListLabel 296"/>
  </w:style>
  <w:style w:type="character" w:customStyle="1" w:styleId="ListLabel297">
    <w:name w:val="ListLabel 297"/>
  </w:style>
  <w:style w:type="character" w:customStyle="1" w:styleId="ListLabel298">
    <w:name w:val="ListLabel 298"/>
  </w:style>
  <w:style w:type="character" w:customStyle="1" w:styleId="ListLabel299">
    <w:name w:val="ListLabel 299"/>
  </w:style>
  <w:style w:type="character" w:customStyle="1" w:styleId="ListLabel300">
    <w:name w:val="ListLabel 300"/>
  </w:style>
  <w:style w:type="character" w:customStyle="1" w:styleId="ListLabel301">
    <w:name w:val="ListLabel 301"/>
  </w:style>
  <w:style w:type="character" w:customStyle="1" w:styleId="ListLabel302">
    <w:name w:val="ListLabel 302"/>
  </w:style>
  <w:style w:type="character" w:customStyle="1" w:styleId="ListLabel303">
    <w:name w:val="ListLabel 303"/>
  </w:style>
  <w:style w:type="character" w:customStyle="1" w:styleId="ListLabel304">
    <w:name w:val="ListLabel 304"/>
  </w:style>
  <w:style w:type="character" w:customStyle="1" w:styleId="ListLabel305">
    <w:name w:val="ListLabel 305"/>
  </w:style>
  <w:style w:type="character" w:customStyle="1" w:styleId="ListLabel306">
    <w:name w:val="ListLabel 306"/>
  </w:style>
  <w:style w:type="character" w:customStyle="1" w:styleId="ListLabel307">
    <w:name w:val="ListLabel 307"/>
  </w:style>
  <w:style w:type="character" w:customStyle="1" w:styleId="ListLabel308">
    <w:name w:val="ListLabel 308"/>
  </w:style>
  <w:style w:type="character" w:customStyle="1" w:styleId="ListLabel309">
    <w:name w:val="ListLabel 309"/>
  </w:style>
  <w:style w:type="character" w:customStyle="1" w:styleId="ListLabel310">
    <w:name w:val="ListLabel 310"/>
  </w:style>
  <w:style w:type="character" w:customStyle="1" w:styleId="ListLabel311">
    <w:name w:val="ListLabel 311"/>
  </w:style>
  <w:style w:type="character" w:customStyle="1" w:styleId="ListLabel312">
    <w:name w:val="ListLabel 312"/>
  </w:style>
  <w:style w:type="character" w:customStyle="1" w:styleId="ListLabel313">
    <w:name w:val="ListLabel 313"/>
  </w:style>
  <w:style w:type="character" w:customStyle="1" w:styleId="ListLabel314">
    <w:name w:val="ListLabel 314"/>
  </w:style>
  <w:style w:type="character" w:customStyle="1" w:styleId="ListLabel315">
    <w:name w:val="ListLabel 315"/>
  </w:style>
  <w:style w:type="character" w:customStyle="1" w:styleId="ListLabel316">
    <w:name w:val="ListLabel 316"/>
  </w:style>
  <w:style w:type="character" w:customStyle="1" w:styleId="ListLabel317">
    <w:name w:val="ListLabel 317"/>
  </w:style>
  <w:style w:type="character" w:customStyle="1" w:styleId="ListLabel318">
    <w:name w:val="ListLabel 318"/>
  </w:style>
  <w:style w:type="character" w:customStyle="1" w:styleId="ListLabel319">
    <w:name w:val="ListLabel 319"/>
  </w:style>
  <w:style w:type="character" w:customStyle="1" w:styleId="ListLabel320">
    <w:name w:val="ListLabel 320"/>
  </w:style>
  <w:style w:type="character" w:customStyle="1" w:styleId="ListLabel321">
    <w:name w:val="ListLabel 321"/>
  </w:style>
  <w:style w:type="character" w:customStyle="1" w:styleId="ListLabel322">
    <w:name w:val="ListLabel 322"/>
  </w:style>
  <w:style w:type="character" w:customStyle="1" w:styleId="ListLabel323">
    <w:name w:val="ListLabel 323"/>
  </w:style>
  <w:style w:type="character" w:customStyle="1" w:styleId="ListLabel324">
    <w:name w:val="ListLabel 324"/>
  </w:style>
  <w:style w:type="character" w:customStyle="1" w:styleId="c12">
    <w:name w:val="c12"/>
    <w:basedOn w:val="a0"/>
  </w:style>
  <w:style w:type="character" w:customStyle="1" w:styleId="c1">
    <w:name w:val="c1"/>
    <w:basedOn w:val="a0"/>
  </w:style>
  <w:style w:type="character" w:customStyle="1" w:styleId="c2">
    <w:name w:val="c2"/>
    <w:basedOn w:val="a0"/>
  </w:style>
  <w:style w:type="character" w:customStyle="1" w:styleId="cite-bracket">
    <w:name w:val="cite-bracket"/>
    <w:basedOn w:val="a0"/>
  </w:style>
  <w:style w:type="paragraph" w:customStyle="1" w:styleId="afa">
    <w:name w:val="Содержимое врезки"/>
    <w:basedOn w:val="a"/>
    <w:qFormat/>
    <w:rsid w:val="00A914C2"/>
    <w:pPr>
      <w:widowControl/>
      <w:autoSpaceDN/>
      <w:spacing w:after="200" w:line="276" w:lineRule="auto"/>
      <w:textAlignment w:val="auto"/>
    </w:pPr>
    <w:rPr>
      <w:rFonts w:ascii="Calibri" w:eastAsia="Calibri" w:hAnsi="Calibri" w:cs="Calibri"/>
      <w:kern w:val="0"/>
      <w:sz w:val="22"/>
      <w:szCs w:val="22"/>
      <w:lang w:eastAsia="en-US"/>
    </w:rPr>
  </w:style>
  <w:style w:type="paragraph" w:styleId="afb">
    <w:name w:val="Body Text"/>
    <w:basedOn w:val="a"/>
    <w:link w:val="12"/>
    <w:uiPriority w:val="99"/>
    <w:semiHidden/>
    <w:unhideWhenUsed/>
    <w:rsid w:val="00A914C2"/>
    <w:pPr>
      <w:spacing w:after="120"/>
    </w:pPr>
  </w:style>
  <w:style w:type="character" w:customStyle="1" w:styleId="12">
    <w:name w:val="Основной текст Знак1"/>
    <w:basedOn w:val="a0"/>
    <w:link w:val="afb"/>
    <w:uiPriority w:val="99"/>
    <w:semiHidden/>
    <w:rsid w:val="00A914C2"/>
    <w:rPr>
      <w:kern w:val="3"/>
      <w:sz w:val="24"/>
      <w:szCs w:val="24"/>
    </w:rPr>
  </w:style>
  <w:style w:type="table" w:styleId="afc">
    <w:name w:val="Table Grid"/>
    <w:basedOn w:val="a1"/>
    <w:uiPriority w:val="59"/>
    <w:rsid w:val="00FA65EB"/>
    <w:rPr>
      <w:rFonts w:ascii="Calibri" w:eastAsia="Times New Roman" w:hAnsi="Calibri" w:cs="Times New Roman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Balloon Text"/>
    <w:basedOn w:val="a"/>
    <w:link w:val="afe"/>
    <w:uiPriority w:val="99"/>
    <w:semiHidden/>
    <w:unhideWhenUsed/>
    <w:rsid w:val="00FA65EB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FA65EB"/>
    <w:rPr>
      <w:rFonts w:ascii="Tahoma" w:hAnsi="Tahoma" w:cs="Tahoma"/>
      <w:kern w:val="3"/>
      <w:sz w:val="16"/>
      <w:szCs w:val="16"/>
    </w:rPr>
  </w:style>
  <w:style w:type="character" w:customStyle="1" w:styleId="ad">
    <w:name w:val="Нижний колонтитул Знак"/>
    <w:basedOn w:val="a0"/>
    <w:link w:val="ac"/>
    <w:uiPriority w:val="99"/>
    <w:rsid w:val="00C6577D"/>
    <w:rPr>
      <w:rFonts w:ascii="PT Astra Serif" w:eastAsia="PT Astra Serif" w:hAnsi="PT Astra Serif" w:cs="PT Astra Serif"/>
      <w:kern w:val="3"/>
      <w:sz w:val="28"/>
      <w:szCs w:val="24"/>
    </w:rPr>
  </w:style>
  <w:style w:type="character" w:styleId="aff">
    <w:name w:val="annotation reference"/>
    <w:basedOn w:val="a0"/>
    <w:uiPriority w:val="99"/>
    <w:semiHidden/>
    <w:unhideWhenUsed/>
    <w:rsid w:val="00BC38CC"/>
    <w:rPr>
      <w:sz w:val="16"/>
      <w:szCs w:val="16"/>
    </w:rPr>
  </w:style>
  <w:style w:type="paragraph" w:styleId="aff0">
    <w:name w:val="annotation text"/>
    <w:basedOn w:val="a"/>
    <w:link w:val="aff1"/>
    <w:uiPriority w:val="99"/>
    <w:semiHidden/>
    <w:unhideWhenUsed/>
    <w:rsid w:val="00BC38CC"/>
    <w:rPr>
      <w:sz w:val="20"/>
      <w:szCs w:val="20"/>
    </w:rPr>
  </w:style>
  <w:style w:type="character" w:customStyle="1" w:styleId="aff1">
    <w:name w:val="Текст примечания Знак"/>
    <w:basedOn w:val="a0"/>
    <w:link w:val="aff0"/>
    <w:uiPriority w:val="99"/>
    <w:semiHidden/>
    <w:rsid w:val="00BC38CC"/>
    <w:rPr>
      <w:kern w:val="3"/>
    </w:rPr>
  </w:style>
  <w:style w:type="paragraph" w:styleId="aff2">
    <w:name w:val="annotation subject"/>
    <w:basedOn w:val="aff0"/>
    <w:next w:val="aff0"/>
    <w:link w:val="aff3"/>
    <w:uiPriority w:val="99"/>
    <w:semiHidden/>
    <w:unhideWhenUsed/>
    <w:rsid w:val="00BC38CC"/>
    <w:rPr>
      <w:b/>
      <w:bCs/>
    </w:rPr>
  </w:style>
  <w:style w:type="character" w:customStyle="1" w:styleId="aff3">
    <w:name w:val="Тема примечания Знак"/>
    <w:basedOn w:val="aff1"/>
    <w:link w:val="aff2"/>
    <w:uiPriority w:val="99"/>
    <w:semiHidden/>
    <w:rsid w:val="00BC38CC"/>
    <w:rPr>
      <w:b/>
      <w:bCs/>
      <w:kern w:val="3"/>
    </w:rPr>
  </w:style>
  <w:style w:type="paragraph" w:customStyle="1" w:styleId="ds-markdown-paragraph">
    <w:name w:val="ds-markdown-paragraph"/>
    <w:basedOn w:val="a"/>
    <w:rsid w:val="004D4F06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ascii="Times New Roman" w:eastAsia="Times New Roman" w:hAnsi="Times New Roman" w:cs="Times New Roman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990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08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3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1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15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00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17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82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16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72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20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12</Pages>
  <Words>2349</Words>
  <Characters>13390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Default</vt:lpstr>
    </vt:vector>
  </TitlesOfParts>
  <Company/>
  <LinksUpToDate>false</LinksUpToDate>
  <CharactersWithSpaces>15708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Default</dc:title>
  <dc:creator>User</dc:creator>
  <cp:lastModifiedBy>Чистосердова Марина Леонидовна</cp:lastModifiedBy>
  <cp:revision>26</cp:revision>
  <cp:lastPrinted>2025-10-08T13:47:00Z</cp:lastPrinted>
  <dcterms:created xsi:type="dcterms:W3CDTF">2025-10-08T13:41:00Z</dcterms:created>
  <dcterms:modified xsi:type="dcterms:W3CDTF">2025-11-13T11:04:00Z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1049-11.1.0.11723</vt:lpwstr>
  </property>
</Properties>
</file>